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5053"/>
      </w:tblGrid>
      <w:tr w:rsidR="00657CCD" w:rsidTr="00BD3E62">
        <w:trPr>
          <w:trHeight w:val="1267"/>
          <w:tblCellSpacing w:w="0" w:type="dxa"/>
        </w:trPr>
        <w:tc>
          <w:tcPr>
            <w:tcW w:w="4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3D3E" w:rsidRPr="004A0FFE" w:rsidRDefault="00AD3D3E" w:rsidP="00AD3D3E">
            <w:pPr>
              <w:tabs>
                <w:tab w:val="left" w:pos="5220"/>
              </w:tabs>
              <w:spacing w:after="0"/>
              <w:jc w:val="both"/>
              <w:rPr>
                <w:sz w:val="22"/>
              </w:rPr>
            </w:pPr>
            <w:r w:rsidRPr="004A0FFE">
              <w:rPr>
                <w:sz w:val="22"/>
              </w:rPr>
              <w:t>ПРИНЯТО</w:t>
            </w:r>
            <w:r w:rsidRPr="00734183">
              <w:t xml:space="preserve">                      </w:t>
            </w:r>
            <w:r w:rsidRPr="004A0FFE">
              <w:rPr>
                <w:sz w:val="22"/>
              </w:rPr>
              <w:t xml:space="preserve">      </w:t>
            </w:r>
            <w:r w:rsidRPr="00734183">
              <w:t xml:space="preserve">  </w:t>
            </w:r>
          </w:p>
          <w:p w:rsidR="00AD3D3E" w:rsidRPr="004A0FFE" w:rsidRDefault="00AD3D3E" w:rsidP="00AD3D3E">
            <w:pPr>
              <w:tabs>
                <w:tab w:val="left" w:pos="5220"/>
              </w:tabs>
              <w:spacing w:after="0"/>
              <w:jc w:val="both"/>
              <w:rPr>
                <w:sz w:val="22"/>
              </w:rPr>
            </w:pPr>
            <w:r w:rsidRPr="004A0FFE">
              <w:rPr>
                <w:sz w:val="22"/>
              </w:rPr>
              <w:t xml:space="preserve">Педагогическим советом </w:t>
            </w:r>
          </w:p>
          <w:p w:rsidR="00AD3D3E" w:rsidRPr="004A0FFE" w:rsidRDefault="00AD3D3E" w:rsidP="00AD3D3E">
            <w:pPr>
              <w:tabs>
                <w:tab w:val="left" w:pos="5220"/>
              </w:tabs>
              <w:spacing w:after="0"/>
              <w:jc w:val="both"/>
              <w:rPr>
                <w:sz w:val="22"/>
              </w:rPr>
            </w:pPr>
            <w:r w:rsidRPr="004A0FFE">
              <w:rPr>
                <w:sz w:val="22"/>
              </w:rPr>
              <w:t xml:space="preserve">МБОУ «ООШ с.Увальное» </w:t>
            </w:r>
          </w:p>
          <w:p w:rsidR="00657CCD" w:rsidRDefault="00AD3D3E" w:rsidP="00AD3D3E">
            <w:pPr>
              <w:spacing w:after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A0FFE">
              <w:rPr>
                <w:sz w:val="22"/>
              </w:rPr>
              <w:t>Протокол № 4 от 21.03.2025г</w:t>
            </w:r>
          </w:p>
        </w:tc>
        <w:tc>
          <w:tcPr>
            <w:tcW w:w="505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7CCD" w:rsidRDefault="00165044" w:rsidP="00AD3D3E">
            <w:pPr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58F65AAC" wp14:editId="7E0162BB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-232410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001 (3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886">
              <w:rPr>
                <w:rFonts w:cs="Times New Roman"/>
                <w:sz w:val="24"/>
                <w:szCs w:val="24"/>
                <w:lang w:eastAsia="ru-RU"/>
              </w:rPr>
              <w:t>«УТВЕРЖДАЮ»</w:t>
            </w:r>
          </w:p>
          <w:p w:rsidR="00657CCD" w:rsidRPr="00AD3D3E" w:rsidRDefault="007F6886" w:rsidP="00AD3D3E">
            <w:pPr>
              <w:wordWrap w:val="0"/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 МБОУ</w:t>
            </w:r>
            <w:r w:rsidRPr="00AD3D3E">
              <w:rPr>
                <w:rFonts w:cs="Times New Roman"/>
                <w:sz w:val="24"/>
                <w:szCs w:val="24"/>
                <w:lang w:eastAsia="ru-RU"/>
              </w:rPr>
              <w:t xml:space="preserve"> «ООШ с.Увальное»</w:t>
            </w:r>
          </w:p>
          <w:p w:rsidR="00657CCD" w:rsidRPr="00AD3D3E" w:rsidRDefault="007F6886" w:rsidP="00AD3D3E">
            <w:pPr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_______________А</w:t>
            </w:r>
            <w:r w:rsidRPr="00AD3D3E">
              <w:rPr>
                <w:rFonts w:cs="Times New Roman"/>
                <w:sz w:val="24"/>
                <w:szCs w:val="24"/>
                <w:lang w:eastAsia="ru-RU"/>
              </w:rPr>
              <w:t>.Н.Сунтуфий</w:t>
            </w:r>
          </w:p>
          <w:p w:rsidR="00657CCD" w:rsidRDefault="007F6886" w:rsidP="00AD3D3E">
            <w:pPr>
              <w:spacing w:after="0" w:line="256" w:lineRule="auto"/>
              <w:ind w:firstLine="567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Приказ № </w:t>
            </w:r>
            <w:r w:rsidR="00AD3D3E">
              <w:rPr>
                <w:rFonts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от  1</w:t>
            </w:r>
            <w:r w:rsidR="00AD3D3E">
              <w:rPr>
                <w:rFonts w:cs="Times New Roman"/>
                <w:sz w:val="24"/>
                <w:szCs w:val="24"/>
                <w:lang w:eastAsia="ru-RU"/>
              </w:rPr>
              <w:t>9 мая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2025 г.</w:t>
            </w:r>
          </w:p>
          <w:p w:rsidR="00657CCD" w:rsidRDefault="00657CCD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57CCD" w:rsidRDefault="00657CCD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57CCD" w:rsidTr="00BD3E62">
        <w:trPr>
          <w:trHeight w:val="216"/>
          <w:tblCellSpacing w:w="0" w:type="dxa"/>
        </w:trPr>
        <w:tc>
          <w:tcPr>
            <w:tcW w:w="454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7CCD" w:rsidRDefault="00657CCD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7CCD" w:rsidRDefault="00657CCD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657CCD" w:rsidRDefault="007F6886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bookmarkStart w:id="0" w:name="_GoBack"/>
      <w:r>
        <w:rPr>
          <w:rFonts w:cs="Times New Roman"/>
          <w:b/>
          <w:sz w:val="24"/>
          <w:szCs w:val="24"/>
          <w:lang w:eastAsia="ru-RU"/>
        </w:rPr>
        <w:t>ПОЛОЖЕНИЕ</w:t>
      </w:r>
    </w:p>
    <w:p w:rsidR="00657CCD" w:rsidRDefault="007F6886">
      <w:pPr>
        <w:shd w:val="clear" w:color="auto" w:fill="FFFFFF"/>
        <w:spacing w:after="0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о пришкольном лагере дневного пребывания детей </w:t>
      </w:r>
    </w:p>
    <w:bookmarkEnd w:id="0"/>
    <w:p w:rsidR="00657CCD" w:rsidRDefault="007F6886">
      <w:pPr>
        <w:shd w:val="clear" w:color="auto" w:fill="FFFFFF"/>
        <w:spacing w:after="0"/>
        <w:ind w:firstLine="567"/>
        <w:jc w:val="center"/>
        <w:rPr>
          <w:b/>
          <w:color w:val="1E2120"/>
          <w:sz w:val="24"/>
        </w:rPr>
      </w:pPr>
      <w:r>
        <w:rPr>
          <w:b/>
          <w:color w:val="1E2120"/>
          <w:sz w:val="24"/>
        </w:rPr>
        <w:t>муниципального    образовательного учреждения</w:t>
      </w:r>
    </w:p>
    <w:p w:rsidR="00657CCD" w:rsidRDefault="007F6886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  <w:color w:val="1E2120"/>
          <w:sz w:val="24"/>
        </w:rPr>
        <w:t xml:space="preserve"> «Основная общеобразовательная школа с.Увальное Кировского района»</w:t>
      </w:r>
    </w:p>
    <w:p w:rsidR="00657CCD" w:rsidRDefault="00657CCD">
      <w:pPr>
        <w:pStyle w:val="a7"/>
        <w:jc w:val="center"/>
        <w:rPr>
          <w:sz w:val="24"/>
        </w:rPr>
      </w:pPr>
    </w:p>
    <w:p w:rsidR="00657CCD" w:rsidRDefault="007F6886">
      <w:pPr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1.Общие положения.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Настоящее положение о пришкольном лагере с дневным  детей разработано в соответствии с Федеральным законом № 273-Фз от 29.12.20121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 Данное Положение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 Школа создает пришкольный лагерь для организации отдыха и оздоровления обучающихся в каникулярное время.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 Школьный лагерь  создается для обучающихся в образовательной организации.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1.7. Пребывание детей в пришкольном лагере регулируется законодательством Российской Федерации, настоящим Положением Правилами внутреннего трудового распорядка лагеря (Приложение 1) и договором об организации отдыха и оздоровления ребенка, заключенным с родителями (законными представителями) детей.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1.8. В своей деятельности пришкольный лагерь руководствуется,:</w:t>
      </w:r>
    </w:p>
    <w:p w:rsidR="00657CCD" w:rsidRDefault="007F6886">
      <w:pPr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Приморского края; </w:t>
      </w:r>
    </w:p>
    <w:p w:rsidR="00657CCD" w:rsidRDefault="007F6886">
      <w:pPr>
        <w:pStyle w:val="ab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:rsidR="00657CCD" w:rsidRDefault="007F6886">
      <w:pPr>
        <w:pStyle w:val="ab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:rsidR="00657CCD" w:rsidRDefault="007F6886">
      <w:pPr>
        <w:pStyle w:val="ab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приказом Минобрнауки России № 656 «Об утверждении примерных положений об организации отдыха детей и их оздоровления»;</w:t>
      </w:r>
    </w:p>
    <w:p w:rsidR="00657CCD" w:rsidRDefault="007F6886">
      <w:pPr>
        <w:pStyle w:val="ab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 2.4.3648-20</w:t>
      </w:r>
      <w:r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cs="Times New Roman"/>
          <w:sz w:val="24"/>
          <w:szCs w:val="24"/>
        </w:rPr>
        <w:t>;</w:t>
      </w:r>
    </w:p>
    <w:p w:rsidR="00657CCD" w:rsidRDefault="007F6886">
      <w:pPr>
        <w:pStyle w:val="ab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СанПиН 1.2..3688-21 «Гигиенические нормативы и  требования к обеспечению безопасности и  (или) безвредности для человека факторов среды обитания»:</w:t>
      </w:r>
    </w:p>
    <w:p w:rsidR="00657CCD" w:rsidRDefault="007F6886">
      <w:pPr>
        <w:pStyle w:val="ab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 Приказом Росстандарта от 31.07.2018 № 444-ст);</w:t>
      </w:r>
    </w:p>
    <w:p w:rsidR="00657CCD" w:rsidRDefault="007F6886">
      <w:pPr>
        <w:pStyle w:val="ab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настоящим Положением.</w:t>
      </w:r>
    </w:p>
    <w:p w:rsidR="00657CCD" w:rsidRDefault="007F6886">
      <w:pPr>
        <w:pStyle w:val="ab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1.9.Школьный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Приморскогокрая и органами местного самоуправления в рамках их компетенции, а также с общественными организациями и объединениями.</w:t>
      </w:r>
    </w:p>
    <w:p w:rsidR="00657CCD" w:rsidRDefault="007F6886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 К основным целям работы лагеря относятся: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выявление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 же в занятиях физической культурой, спортом и туризмом;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размещения детей в пришкольном лагере и обеспечение их питанием в соответствии с санитарно-эпидемиологическими правилами и гигиеническими нормативами;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досугово-культурной,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657CCD" w:rsidRDefault="007F6886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Школьный лагерь с дневным пребыванием детей может быть организован на полный день с трехразовым питанием (завтрак, обед, полдник) или неполный день с двухразовым питанием (завтрак, обед).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 Организация работы лагеря может осуществляться в режиме пребывания детей с понедельника по  пятницу с8.30 до 14.30 часов или с 8,30 до 18.00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 Зачисление ребенка в пришкольный лагерь оформляется приказом директора школы.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3.9. Условия пребывания детей 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 Питание детей обеспечивается в соответствии с требованиями СанПиН 2.3/2.4.3590-20.</w:t>
      </w:r>
    </w:p>
    <w:p w:rsidR="00657CCD" w:rsidRDefault="007F6886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4.2.В штатную структуру школьного лагеря могут входить: начальник, воспитатели, уборщик служебных помещений и др. Права и обязанности работников пришкольного лагеря определяются должностными инструкциями.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 Непосредственное руководство пришкольным лагерем осуществляет начальник лагеря. Начальник лагеря назначается и освобождается приказом директора школы.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4.5. Начальник пришкольного лагеря:</w:t>
      </w:r>
    </w:p>
    <w:p w:rsidR="00657CCD" w:rsidRDefault="007F688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657CCD" w:rsidRDefault="007F688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распоряжается имуществом лагеря в пределах прав, предоставленных ему настоящим Положением;</w:t>
      </w:r>
    </w:p>
    <w:p w:rsidR="00657CCD" w:rsidRDefault="007F688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несет в установленном законодательством порядке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657CCD" w:rsidRDefault="007F688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657CCD" w:rsidRDefault="007F688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657CCD" w:rsidRDefault="007F688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657CCD" w:rsidRDefault="007F6886">
      <w:pPr>
        <w:pStyle w:val="ab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4.6. К работе в пришкольном лагере допускаются лица, у которых нет ограничений на на занятия педагогической деятельностью, изложенных в статье 331 «Право на занятие педагогической деятельностью»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 (не реже 1 раза в 5 лет),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4.7. К занятию педагогической деятельностью не допускаются иностранные агенты.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4.8. При приеме на работу в школьный лагерь работники обязаны:</w:t>
      </w:r>
    </w:p>
    <w:p w:rsidR="00657CCD" w:rsidRDefault="007F6886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пройти инструктаж по технике безопасности, охране труда, правилам пожарной  безопасности и охраны жизни людей на водных объектах, антитеррористической безопасности предупреждению несчастных случаев с детьми;</w:t>
      </w:r>
    </w:p>
    <w:p w:rsidR="00657CCD" w:rsidRDefault="007F6886">
      <w:pPr>
        <w:pStyle w:val="ab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4.9.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:rsidR="00657CCD" w:rsidRDefault="007F6886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Права и обязанности обучающихся, посещающих пришкольный лагерь с дневным пребыванием.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 Обучающиеся летнего лагеря с дневным пребыванием имеют право:</w:t>
      </w:r>
    </w:p>
    <w:p w:rsidR="00657CCD" w:rsidRDefault="007F6886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:rsidR="00657CCD" w:rsidRDefault="007F6886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657CCD" w:rsidRDefault="007F6886">
      <w:pPr>
        <w:pStyle w:val="ab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участие в самоуправлении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5.2. Обучающиеся школьного лагеря обязаны:</w:t>
      </w:r>
    </w:p>
    <w:p w:rsidR="00657CCD" w:rsidRDefault="007F6886">
      <w:pPr>
        <w:pStyle w:val="ab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:rsidR="00657CCD" w:rsidRDefault="007F6886">
      <w:pPr>
        <w:pStyle w:val="ab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бережно относится к имуществу школы и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6.3.За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:rsidR="00657CCD" w:rsidRDefault="007F6886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7. Заключительные положения.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7.1. Настоящее Положение является локальным нормативным актом, согласовывается с профсоюзным комитетом и утверждается приказом директора школы.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57CCD" w:rsidRDefault="00657CCD">
      <w:pPr>
        <w:spacing w:after="0"/>
        <w:ind w:firstLine="709"/>
        <w:jc w:val="both"/>
      </w:pPr>
    </w:p>
    <w:p w:rsidR="00657CCD" w:rsidRDefault="00657CCD">
      <w:pPr>
        <w:spacing w:after="0"/>
        <w:ind w:firstLine="709"/>
        <w:jc w:val="both"/>
      </w:pPr>
    </w:p>
    <w:p w:rsidR="00657CCD" w:rsidRDefault="007F688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</w:p>
    <w:p w:rsidR="00657CCD" w:rsidRDefault="00657CCD">
      <w:pPr>
        <w:spacing w:after="0"/>
        <w:jc w:val="both"/>
      </w:pPr>
    </w:p>
    <w:p w:rsidR="00657CCD" w:rsidRDefault="00657CCD">
      <w:pPr>
        <w:spacing w:after="0"/>
        <w:ind w:firstLine="709"/>
        <w:jc w:val="both"/>
      </w:pPr>
    </w:p>
    <w:p w:rsidR="00657CCD" w:rsidRDefault="00657CCD">
      <w:pPr>
        <w:spacing w:after="0"/>
        <w:ind w:firstLine="709"/>
        <w:jc w:val="both"/>
      </w:pPr>
    </w:p>
    <w:sectPr w:rsidR="00657CCD">
      <w:footerReference w:type="default" r:id="rId9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C0" w:rsidRDefault="00C248C0">
      <w:r>
        <w:separator/>
      </w:r>
    </w:p>
  </w:endnote>
  <w:endnote w:type="continuationSeparator" w:id="0">
    <w:p w:rsidR="00C248C0" w:rsidRDefault="00C2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00438"/>
    </w:sdtPr>
    <w:sdtEndPr/>
    <w:sdtContent>
      <w:p w:rsidR="00657CCD" w:rsidRDefault="007F688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044">
          <w:rPr>
            <w:noProof/>
          </w:rPr>
          <w:t>1</w:t>
        </w:r>
        <w:r>
          <w:fldChar w:fldCharType="end"/>
        </w:r>
      </w:p>
    </w:sdtContent>
  </w:sdt>
  <w:p w:rsidR="00657CCD" w:rsidRDefault="007F6886">
    <w:pPr>
      <w:pStyle w:val="a9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C0" w:rsidRDefault="00C248C0">
      <w:pPr>
        <w:spacing w:after="0"/>
      </w:pPr>
      <w:r>
        <w:separator/>
      </w:r>
    </w:p>
  </w:footnote>
  <w:footnote w:type="continuationSeparator" w:id="0">
    <w:p w:rsidR="00C248C0" w:rsidRDefault="00C248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CEF"/>
    <w:multiLevelType w:val="multilevel"/>
    <w:tmpl w:val="06367CE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ED32D7"/>
    <w:multiLevelType w:val="multilevel"/>
    <w:tmpl w:val="0FED32D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93A65"/>
    <w:multiLevelType w:val="multilevel"/>
    <w:tmpl w:val="29393A6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52C4F"/>
    <w:multiLevelType w:val="multilevel"/>
    <w:tmpl w:val="34752C4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D2CE9"/>
    <w:multiLevelType w:val="multilevel"/>
    <w:tmpl w:val="411D2C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D0422"/>
    <w:multiLevelType w:val="multilevel"/>
    <w:tmpl w:val="4AAD042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FF03BA"/>
    <w:multiLevelType w:val="singleLevel"/>
    <w:tmpl w:val="6EFF03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7B2A407C"/>
    <w:multiLevelType w:val="multilevel"/>
    <w:tmpl w:val="7B2A407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59"/>
    <w:rsid w:val="00001351"/>
    <w:rsid w:val="00003DD1"/>
    <w:rsid w:val="0005273B"/>
    <w:rsid w:val="000F1E4F"/>
    <w:rsid w:val="00117ADC"/>
    <w:rsid w:val="00165044"/>
    <w:rsid w:val="001A75EC"/>
    <w:rsid w:val="001F0EA3"/>
    <w:rsid w:val="001F4FD7"/>
    <w:rsid w:val="00295E86"/>
    <w:rsid w:val="002C101C"/>
    <w:rsid w:val="002E31C6"/>
    <w:rsid w:val="0037190D"/>
    <w:rsid w:val="003B3606"/>
    <w:rsid w:val="003C4A3A"/>
    <w:rsid w:val="003F1A8B"/>
    <w:rsid w:val="0040000A"/>
    <w:rsid w:val="00524E05"/>
    <w:rsid w:val="00531863"/>
    <w:rsid w:val="005329C6"/>
    <w:rsid w:val="0056053C"/>
    <w:rsid w:val="005910A2"/>
    <w:rsid w:val="005C304F"/>
    <w:rsid w:val="00646B30"/>
    <w:rsid w:val="00657CCD"/>
    <w:rsid w:val="006A1EB0"/>
    <w:rsid w:val="006C1CD8"/>
    <w:rsid w:val="006D2697"/>
    <w:rsid w:val="006D754C"/>
    <w:rsid w:val="006F6CF7"/>
    <w:rsid w:val="00735E89"/>
    <w:rsid w:val="007664AC"/>
    <w:rsid w:val="007C7438"/>
    <w:rsid w:val="007C7DAB"/>
    <w:rsid w:val="007E341B"/>
    <w:rsid w:val="007F6886"/>
    <w:rsid w:val="008320F6"/>
    <w:rsid w:val="00857EA7"/>
    <w:rsid w:val="00863B81"/>
    <w:rsid w:val="009D3159"/>
    <w:rsid w:val="009E3535"/>
    <w:rsid w:val="00A55057"/>
    <w:rsid w:val="00AA321D"/>
    <w:rsid w:val="00AD3D3E"/>
    <w:rsid w:val="00AE52FD"/>
    <w:rsid w:val="00B476B7"/>
    <w:rsid w:val="00BD3E62"/>
    <w:rsid w:val="00BE721C"/>
    <w:rsid w:val="00C010DA"/>
    <w:rsid w:val="00C248C0"/>
    <w:rsid w:val="00C96A0F"/>
    <w:rsid w:val="00CB4D7F"/>
    <w:rsid w:val="00D008CF"/>
    <w:rsid w:val="00D220B0"/>
    <w:rsid w:val="00D4496F"/>
    <w:rsid w:val="00D775EF"/>
    <w:rsid w:val="00DB57AB"/>
    <w:rsid w:val="00DC6BC6"/>
    <w:rsid w:val="00DE0A79"/>
    <w:rsid w:val="00E17DD5"/>
    <w:rsid w:val="00E455AE"/>
    <w:rsid w:val="00E45769"/>
    <w:rsid w:val="00F33082"/>
    <w:rsid w:val="00F35027"/>
    <w:rsid w:val="00F41AC8"/>
    <w:rsid w:val="23B875C8"/>
    <w:rsid w:val="7BB8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61B62-AF29-4B3E-AEEC-229D3936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/>
    </w:pPr>
  </w:style>
  <w:style w:type="paragraph" w:styleId="a7">
    <w:name w:val="Body Text"/>
    <w:basedOn w:val="a"/>
    <w:link w:val="a8"/>
    <w:unhideWhenUsed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hAnsi="Times New Roman"/>
      <w:sz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B3B6-7EF6-45A0-A35D-270DE65E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23</cp:revision>
  <cp:lastPrinted>2025-05-19T02:18:00Z</cp:lastPrinted>
  <dcterms:created xsi:type="dcterms:W3CDTF">2023-11-13T10:24:00Z</dcterms:created>
  <dcterms:modified xsi:type="dcterms:W3CDTF">2025-06-05T00:24:00Z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B6AC3322EB45491DA9C24614706B66A0_12</vt:lpwstr>
  </property>
</Properties>
</file>