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28" w:rsidRPr="00546A56" w:rsidRDefault="00240D28" w:rsidP="00240D28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32445983"/>
      <w:r w:rsidRPr="00546A56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40D28" w:rsidRPr="00546A56" w:rsidRDefault="00240D28" w:rsidP="00240D28">
      <w:pPr>
        <w:spacing w:after="0" w:line="408" w:lineRule="auto"/>
        <w:ind w:left="120"/>
        <w:jc w:val="center"/>
        <w:rPr>
          <w:sz w:val="24"/>
          <w:szCs w:val="24"/>
        </w:rPr>
      </w:pPr>
      <w:bookmarkStart w:id="1" w:name="ca7504fb-a4f4-48c8-ab7c-756ffe56e67b"/>
      <w:r w:rsidRPr="00546A56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ПРИМОРСКОГО КРАЯ</w:t>
      </w:r>
      <w:bookmarkEnd w:id="1"/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40D28" w:rsidRPr="00546A56" w:rsidRDefault="00240D28" w:rsidP="00240D28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5858e69b-b955-4d5b-94a8-f3a644af01d4"/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Отдел образования Кировского муниципального района </w:t>
      </w:r>
      <w:bookmarkEnd w:id="2"/>
    </w:p>
    <w:p w:rsidR="00240D28" w:rsidRPr="00546A56" w:rsidRDefault="00240D28" w:rsidP="00240D28">
      <w:pPr>
        <w:spacing w:after="0" w:line="408" w:lineRule="auto"/>
        <w:ind w:left="120"/>
        <w:jc w:val="center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>МБОУ "ООШ с.Увальное"</w:t>
      </w:r>
    </w:p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0D28" w:rsidRPr="00546A56" w:rsidTr="005E4ADE">
        <w:tc>
          <w:tcPr>
            <w:tcW w:w="3114" w:type="dxa"/>
          </w:tcPr>
          <w:p w:rsidR="00240D28" w:rsidRPr="00546A56" w:rsidRDefault="00240D28" w:rsidP="005E4A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 А.Н.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08   2024 г.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D28" w:rsidRPr="00546A56" w:rsidRDefault="00240D28" w:rsidP="005E4A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учебно -воспитательной работе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Макаренко А.С.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   2024 г.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0D28" w:rsidRPr="00546A56" w:rsidRDefault="00FA683F" w:rsidP="005E4A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3DC801AB" wp14:editId="3CF4D2D7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4445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240D28"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 А.Н.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6A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50 от «30» 08   2024 г.</w:t>
            </w:r>
          </w:p>
          <w:p w:rsidR="00240D28" w:rsidRPr="00546A56" w:rsidRDefault="00240D28" w:rsidP="005E4A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rPr>
          <w:sz w:val="24"/>
          <w:szCs w:val="24"/>
        </w:rPr>
      </w:pPr>
    </w:p>
    <w:p w:rsidR="00240D28" w:rsidRPr="00546A56" w:rsidRDefault="00240D28" w:rsidP="00240D28">
      <w:pPr>
        <w:spacing w:after="0" w:line="408" w:lineRule="auto"/>
        <w:ind w:left="120"/>
        <w:jc w:val="center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40D28" w:rsidRDefault="00240D28" w:rsidP="00240D28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«История нашего края»</w:t>
      </w:r>
    </w:p>
    <w:p w:rsidR="00240D28" w:rsidRPr="00546A56" w:rsidRDefault="00240D28" w:rsidP="00240D28">
      <w:pPr>
        <w:spacing w:after="0" w:line="408" w:lineRule="auto"/>
        <w:ind w:left="120"/>
        <w:jc w:val="center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546A56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/>
        <w:ind w:left="120"/>
        <w:jc w:val="center"/>
        <w:rPr>
          <w:sz w:val="24"/>
          <w:szCs w:val="24"/>
        </w:rPr>
      </w:pPr>
    </w:p>
    <w:p w:rsidR="00240D28" w:rsidRPr="00546A56" w:rsidRDefault="00240D28" w:rsidP="00240D28">
      <w:pPr>
        <w:spacing w:after="0"/>
        <w:jc w:val="center"/>
        <w:rPr>
          <w:sz w:val="24"/>
          <w:szCs w:val="24"/>
        </w:rPr>
        <w:sectPr w:rsidR="00240D28" w:rsidRPr="00546A56" w:rsidSect="000907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850" w:bottom="1418" w:left="1701" w:header="720" w:footer="720" w:gutter="0"/>
          <w:cols w:space="720"/>
          <w:titlePg/>
          <w:docGrid w:linePitch="299"/>
        </w:sectPr>
      </w:pPr>
      <w:bookmarkStart w:id="4" w:name="f4f51048-cb84-4c82-af6a-284ffbd4033b"/>
      <w:r w:rsidRPr="00546A56">
        <w:rPr>
          <w:rFonts w:ascii="Times New Roman" w:hAnsi="Times New Roman"/>
          <w:b/>
          <w:color w:val="000000"/>
          <w:sz w:val="24"/>
          <w:szCs w:val="24"/>
        </w:rPr>
        <w:t>с. Увальное</w:t>
      </w:r>
      <w:bookmarkEnd w:id="4"/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5" w:name="0607e6f3-e82e-49a9-b315-c957a5fafe42"/>
      <w:r w:rsidRPr="00546A56"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5"/>
    </w:p>
    <w:bookmarkEnd w:id="0"/>
    <w:p w:rsidR="00240D28" w:rsidRPr="00546A56" w:rsidRDefault="00240D28" w:rsidP="00240D28">
      <w:pPr>
        <w:spacing w:after="0" w:line="264" w:lineRule="auto"/>
        <w:jc w:val="both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color w:val="000000"/>
          <w:sz w:val="24"/>
          <w:szCs w:val="24"/>
        </w:rPr>
        <w:t>«Истории нашего края»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color w:val="000000"/>
          <w:sz w:val="24"/>
          <w:szCs w:val="24"/>
        </w:rPr>
        <w:t>«Истории нашего края»</w:t>
      </w:r>
      <w:r w:rsidRPr="00546A56">
        <w:rPr>
          <w:rFonts w:ascii="Times New Roman" w:hAnsi="Times New Roman"/>
          <w:color w:val="000000"/>
          <w:sz w:val="24"/>
          <w:szCs w:val="24"/>
        </w:rPr>
        <w:t xml:space="preserve">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546A56">
        <w:rPr>
          <w:rFonts w:ascii="Times New Roman" w:hAnsi="Times New Roman"/>
          <w:color w:val="000000"/>
          <w:sz w:val="24"/>
          <w:szCs w:val="24"/>
        </w:rPr>
        <w:t xml:space="preserve">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>Целью школьного исторического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в области краеведения </w:t>
      </w:r>
      <w:r w:rsidRPr="00546A56">
        <w:rPr>
          <w:rFonts w:ascii="Times New Roman" w:hAnsi="Times New Roman"/>
          <w:color w:val="000000"/>
          <w:sz w:val="24"/>
          <w:szCs w:val="24"/>
        </w:rPr>
        <w:t xml:space="preserve">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240D28" w:rsidRPr="00546A56" w:rsidRDefault="00240D28" w:rsidP="00240D28">
      <w:pPr>
        <w:numPr>
          <w:ilvl w:val="0"/>
          <w:numId w:val="10"/>
        </w:num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40D28" w:rsidRPr="00546A56" w:rsidRDefault="00240D28" w:rsidP="00240D28">
      <w:pPr>
        <w:numPr>
          <w:ilvl w:val="0"/>
          <w:numId w:val="10"/>
        </w:numPr>
        <w:spacing w:after="0"/>
        <w:ind w:left="-567" w:firstLine="283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40D28" w:rsidRPr="00546A56" w:rsidRDefault="00240D28" w:rsidP="00240D28">
      <w:pPr>
        <w:numPr>
          <w:ilvl w:val="0"/>
          <w:numId w:val="10"/>
        </w:num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40D28" w:rsidRPr="00546A56" w:rsidRDefault="00240D28" w:rsidP="00240D28">
      <w:pPr>
        <w:numPr>
          <w:ilvl w:val="0"/>
          <w:numId w:val="10"/>
        </w:num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40D28" w:rsidRPr="00546A56" w:rsidRDefault="00240D28" w:rsidP="00240D28">
      <w:pPr>
        <w:numPr>
          <w:ilvl w:val="0"/>
          <w:numId w:val="10"/>
        </w:num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sz w:val="24"/>
          <w:szCs w:val="24"/>
        </w:rPr>
      </w:pP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46A56">
        <w:rPr>
          <w:rFonts w:ascii="Times New Roman" w:hAnsi="Times New Roman"/>
          <w:color w:val="000000"/>
          <w:sz w:val="24"/>
          <w:szCs w:val="24"/>
        </w:rPr>
        <w:t>На изучение предмета «История</w:t>
      </w:r>
      <w:r w:rsidR="00514D1A">
        <w:rPr>
          <w:rFonts w:ascii="Times New Roman" w:hAnsi="Times New Roman"/>
          <w:color w:val="000000"/>
          <w:sz w:val="24"/>
          <w:szCs w:val="24"/>
        </w:rPr>
        <w:t xml:space="preserve"> нашего края </w:t>
      </w:r>
      <w:r w:rsidRPr="00546A56">
        <w:rPr>
          <w:rFonts w:ascii="Times New Roman" w:hAnsi="Times New Roman"/>
          <w:color w:val="000000"/>
          <w:sz w:val="24"/>
          <w:szCs w:val="24"/>
        </w:rPr>
        <w:t xml:space="preserve">» в </w:t>
      </w:r>
      <w:r w:rsidR="00514D1A">
        <w:rPr>
          <w:rFonts w:ascii="Times New Roman" w:hAnsi="Times New Roman"/>
          <w:color w:val="000000"/>
          <w:sz w:val="24"/>
          <w:szCs w:val="24"/>
        </w:rPr>
        <w:t>8</w:t>
      </w:r>
      <w:r w:rsidRPr="00546A56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514D1A">
        <w:rPr>
          <w:rFonts w:ascii="Times New Roman" w:hAnsi="Times New Roman"/>
          <w:color w:val="000000"/>
          <w:sz w:val="24"/>
          <w:szCs w:val="24"/>
        </w:rPr>
        <w:t>е</w:t>
      </w:r>
      <w:r w:rsidRPr="00546A56">
        <w:rPr>
          <w:rFonts w:ascii="Times New Roman" w:hAnsi="Times New Roman"/>
          <w:color w:val="000000"/>
          <w:sz w:val="24"/>
          <w:szCs w:val="24"/>
        </w:rPr>
        <w:t xml:space="preserve"> отводится по </w:t>
      </w:r>
      <w:r w:rsidR="00514D1A">
        <w:rPr>
          <w:rFonts w:ascii="Times New Roman" w:hAnsi="Times New Roman"/>
          <w:color w:val="000000"/>
          <w:sz w:val="24"/>
          <w:szCs w:val="24"/>
        </w:rPr>
        <w:t xml:space="preserve">0,5 часа в неделю,17 часов в год. 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6A56">
        <w:rPr>
          <w:rFonts w:ascii="Times New Roman" w:hAnsi="Times New Roman"/>
          <w:b/>
          <w:color w:val="000000"/>
          <w:sz w:val="24"/>
          <w:szCs w:val="24"/>
        </w:rPr>
        <w:t>УЧЕБНИКИ И УЧЕБНЫЕ ПОСОБИЯ</w:t>
      </w:r>
    </w:p>
    <w:p w:rsidR="00240D28" w:rsidRPr="00546A56" w:rsidRDefault="00240D28" w:rsidP="00240D28">
      <w:pPr>
        <w:spacing w:after="0" w:line="264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0D7C" w:rsidRDefault="00514D1A">
      <w:pPr>
        <w:rPr>
          <w:rFonts w:ascii="Times New Roman" w:hAnsi="Times New Roman" w:cs="Times New Roman"/>
          <w:color w:val="031933"/>
          <w:sz w:val="24"/>
          <w:szCs w:val="24"/>
        </w:rPr>
      </w:pPr>
      <w:r>
        <w:rPr>
          <w:rFonts w:ascii="Times New Roman" w:hAnsi="Times New Roman" w:cs="Times New Roman"/>
          <w:color w:val="031933"/>
          <w:sz w:val="24"/>
          <w:szCs w:val="24"/>
        </w:rPr>
        <w:lastRenderedPageBreak/>
        <w:t xml:space="preserve">  1.</w:t>
      </w:r>
      <w:r w:rsidRPr="00514D1A">
        <w:rPr>
          <w:rFonts w:ascii="Times New Roman" w:hAnsi="Times New Roman" w:cs="Times New Roman"/>
          <w:color w:val="031933"/>
          <w:sz w:val="24"/>
          <w:szCs w:val="24"/>
        </w:rPr>
        <w:t>Мой Приморский край страницы истории, основное общее образование, учебное пособие, в двух частях / Н.А. Беляева (руководитель авторского коллектива), А.П. Ботнарь, О.Ю. Ботнарь [и др.]. Просвещение</w:t>
      </w:r>
    </w:p>
    <w:p w:rsidR="00514D1A" w:rsidRPr="00514D1A" w:rsidRDefault="00514D1A" w:rsidP="0051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1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по истории Приморского края. Под ред. О.А. Лихаревой, И.В. Пчелы. Владивосток: ДВФУ, 2021</w:t>
      </w:r>
    </w:p>
    <w:p w:rsidR="00514D1A" w:rsidRPr="00514D1A" w:rsidRDefault="00514D1A" w:rsidP="0051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1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Дальнего Востока России. Плохих С.В., Ковалева З.А. Владивосток: ДВГУ, 2002. – 244 с.</w:t>
      </w:r>
      <w:r w:rsidRPr="0051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1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(Источник обращения:</w:t>
      </w:r>
      <w:r w:rsidRPr="0051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15" w:history="1">
        <w:r w:rsidRPr="00514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http://kraeved.info/index.php</w:t>
        </w:r>
      </w:hyperlink>
      <w:r w:rsidRPr="00514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14D1A" w:rsidRPr="00514D1A" w:rsidRDefault="00514D1A" w:rsidP="00514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1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Дальнего Востока России. Учебное пособие. Дударенок С.М., Лыкова Е.А., Батаршев С.В. и др. Владивосток: ДВФУ, 2013. – 320 с.</w:t>
      </w:r>
      <w:r w:rsidRPr="00514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14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(Источник обращения: </w:t>
      </w:r>
      <w:hyperlink r:id="rId16" w:history="1">
        <w:r w:rsidRPr="00514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http://kraeved.info/index.php</w:t>
        </w:r>
      </w:hyperlink>
      <w:r w:rsidRPr="00514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14D1A" w:rsidRPr="00514D1A" w:rsidRDefault="00514D1A">
      <w:pPr>
        <w:rPr>
          <w:rFonts w:ascii="Times New Roman" w:hAnsi="Times New Roman" w:cs="Times New Roman"/>
          <w:sz w:val="24"/>
          <w:szCs w:val="24"/>
        </w:rPr>
      </w:pPr>
    </w:p>
    <w:p w:rsidR="00F226E4" w:rsidRPr="00592E58" w:rsidRDefault="00F226E4" w:rsidP="00514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5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</w:t>
      </w:r>
      <w:r w:rsidR="00240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E58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</w:p>
    <w:p w:rsidR="00F226E4" w:rsidRPr="00592E58" w:rsidRDefault="00F226E4" w:rsidP="008956A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 xml:space="preserve">Освоение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 </w:t>
      </w:r>
    </w:p>
    <w:p w:rsidR="00F226E4" w:rsidRPr="00592E58" w:rsidRDefault="00F226E4" w:rsidP="008956A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F226E4" w:rsidRPr="00592E58" w:rsidRDefault="00F226E4" w:rsidP="008956A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</w:t>
      </w:r>
      <w:r w:rsidR="00514D1A">
        <w:rPr>
          <w:rFonts w:ascii="Times New Roman" w:hAnsi="Times New Roman" w:cs="Times New Roman"/>
          <w:sz w:val="28"/>
          <w:szCs w:val="28"/>
        </w:rPr>
        <w:t>«История нашего края»</w:t>
      </w:r>
      <w:r w:rsidRPr="00592E58">
        <w:rPr>
          <w:rFonts w:ascii="Times New Roman" w:hAnsi="Times New Roman" w:cs="Times New Roman"/>
          <w:sz w:val="28"/>
          <w:szCs w:val="28"/>
        </w:rPr>
        <w:t xml:space="preserve"> характеризуются: </w:t>
      </w:r>
    </w:p>
    <w:p w:rsidR="00F226E4" w:rsidRPr="00592E58" w:rsidRDefault="00F226E4" w:rsidP="008956A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6E4" w:rsidRPr="00592E58" w:rsidRDefault="00F226E4" w:rsidP="008956A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592E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26E4" w:rsidRPr="00592E58" w:rsidRDefault="00F226E4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осознание россий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ской гражданской идентичности в поликультурном и мно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гоконфессиональном обществе, проявление интереса к по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знанию родного языка, истории, культуры своего края, народов Дальнего Востока; ценностное отно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шение к достижениям в  науке, искусстве, спорте, технологиям, боевым подвигам и трудо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вым достижениям народа; уважение к символам родного края, региональным праздникам, историческому и природно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му наследию и памятникам, традициям разных народов, проживающих в нашем регионе;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гражданское воспитание: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осмысление историче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ской традиции и примеров гражданского служения Отече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ству; готовность к выполнению обязанностей гражданина и реализации его прав; уважение прав, свобод и законных ин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тересов других людей; активное участие в жизни семьи, об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разовательной организации, местного сообщества, родного края, страны; неприятие любых форм экстремизма, дискри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минации; неприятие действий, наносящих ущерб социаль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ной и природной среде;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духовно-нравственное воспитание</w:t>
      </w:r>
      <w:r w:rsidRPr="00592E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представление о традицион</w:t>
      </w:r>
      <w:r w:rsidRPr="00592E58">
        <w:rPr>
          <w:rFonts w:ascii="Times New Roman" w:hAnsi="Times New Roman" w:cs="Times New Roman"/>
          <w:sz w:val="28"/>
          <w:szCs w:val="28"/>
        </w:rPr>
        <w:softHyphen/>
        <w:t xml:space="preserve">ных духовно-нравственных ценностях народов </w:t>
      </w:r>
      <w:r w:rsidR="00B71D5D" w:rsidRPr="00592E58">
        <w:rPr>
          <w:rFonts w:ascii="Times New Roman" w:hAnsi="Times New Roman" w:cs="Times New Roman"/>
          <w:sz w:val="28"/>
          <w:szCs w:val="28"/>
        </w:rPr>
        <w:t>Дальнего Востока</w:t>
      </w:r>
      <w:r w:rsidRPr="00592E58">
        <w:rPr>
          <w:rFonts w:ascii="Times New Roman" w:hAnsi="Times New Roman" w:cs="Times New Roman"/>
          <w:sz w:val="28"/>
          <w:szCs w:val="28"/>
        </w:rPr>
        <w:t>; ори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ентация на моральные ценности и нормы современного рос</w:t>
      </w:r>
      <w:r w:rsidRPr="00592E58">
        <w:rPr>
          <w:rFonts w:ascii="Times New Roman" w:hAnsi="Times New Roman" w:cs="Times New Roman"/>
          <w:sz w:val="28"/>
          <w:szCs w:val="28"/>
        </w:rPr>
        <w:softHyphen/>
        <w:t xml:space="preserve">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</w:t>
      </w:r>
      <w:r w:rsidRPr="00592E58">
        <w:rPr>
          <w:rFonts w:ascii="Times New Roman" w:hAnsi="Times New Roman" w:cs="Times New Roman"/>
          <w:sz w:val="28"/>
          <w:szCs w:val="28"/>
        </w:rPr>
        <w:lastRenderedPageBreak/>
        <w:t>поступков; активное неприятие асоциальных поступков;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ценности научного познания: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осмысление зна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чения истории как знания о развитии человека и общества, о социальном, культурном и нравственном опыте предше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ствующих поколений; овладение навыками познания и оцен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эстетическое воспитание: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представление о куль</w:t>
      </w:r>
      <w:r w:rsidRPr="00592E58">
        <w:rPr>
          <w:rFonts w:ascii="Times New Roman" w:hAnsi="Times New Roman" w:cs="Times New Roman"/>
          <w:sz w:val="28"/>
          <w:szCs w:val="28"/>
        </w:rPr>
        <w:softHyphen/>
        <w:t xml:space="preserve">турном многообразии </w:t>
      </w:r>
      <w:r w:rsidR="00B71D5D" w:rsidRPr="00592E58">
        <w:rPr>
          <w:rFonts w:ascii="Times New Roman" w:hAnsi="Times New Roman" w:cs="Times New Roman"/>
          <w:sz w:val="28"/>
          <w:szCs w:val="28"/>
        </w:rPr>
        <w:t>;</w:t>
      </w:r>
      <w:r w:rsidRPr="00592E58">
        <w:rPr>
          <w:rFonts w:ascii="Times New Roman" w:hAnsi="Times New Roman" w:cs="Times New Roman"/>
          <w:sz w:val="28"/>
          <w:szCs w:val="28"/>
        </w:rPr>
        <w:t xml:space="preserve"> осознание важ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ности культуры как воплощения ценностей общества и сред</w:t>
      </w:r>
      <w:r w:rsidRPr="00592E58">
        <w:rPr>
          <w:rFonts w:ascii="Times New Roman" w:hAnsi="Times New Roman" w:cs="Times New Roman"/>
          <w:sz w:val="28"/>
          <w:szCs w:val="28"/>
        </w:rPr>
        <w:softHyphen/>
        <w:t xml:space="preserve">ства коммуникации; понимание ценности </w:t>
      </w:r>
      <w:r w:rsidR="00B71D5D" w:rsidRPr="00592E58">
        <w:rPr>
          <w:rFonts w:ascii="Times New Roman" w:hAnsi="Times New Roman" w:cs="Times New Roman"/>
          <w:sz w:val="28"/>
          <w:szCs w:val="28"/>
        </w:rPr>
        <w:t>регионального</w:t>
      </w:r>
      <w:r w:rsidRPr="00592E58">
        <w:rPr>
          <w:rFonts w:ascii="Times New Roman" w:hAnsi="Times New Roman" w:cs="Times New Roman"/>
          <w:sz w:val="28"/>
          <w:szCs w:val="28"/>
        </w:rPr>
        <w:t>искусства, роли этнических культурных тради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ций и народного творчества; уважение к культуре своего и других народов;</w:t>
      </w:r>
    </w:p>
    <w:p w:rsidR="00F226E4" w:rsidRPr="00592E58" w:rsidRDefault="00F226E4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ценностное отношение к жизни и здоро</w:t>
      </w: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softHyphen/>
        <w:t>вью:</w:t>
      </w:r>
    </w:p>
    <w:p w:rsidR="00F226E4" w:rsidRPr="00592E58" w:rsidRDefault="00F226E4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осознание ценности жизни и необходимости ее сохране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ния (в том числе — на основе примеров из истории); пред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ставление об идеалах гармоничного физического и духовного развития человека в исторических обществах (в и в современную эпоху;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трудовое воспитание: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понимание на основе знания истории значения трудовой деятельности людей как источ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ника развития человека и общества; представление о разно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образии существовавших в прошлом и современных профес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сий; уважение к труду и результатам трудовой деятельности человека; определение сферы профессионально-ориентиро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ванных интересов, построение индивидуальной траектории образования и жизненных планов;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экологическое воспитание:</w:t>
      </w:r>
    </w:p>
    <w:p w:rsidR="00F226E4" w:rsidRPr="00592E58" w:rsidRDefault="00F226E4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осмысление историче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ского опыта взаимодействия людей с природной средой; осо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знание глобального характера экологических проблем совре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менного мира и необходимости защиты окружающей среды; активное неприятие действий, приносящих вред окружаю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щей среде; готовность к участию в практической деятельно</w:t>
      </w:r>
      <w:r w:rsidRPr="00592E58">
        <w:rPr>
          <w:rFonts w:ascii="Times New Roman" w:hAnsi="Times New Roman" w:cs="Times New Roman"/>
          <w:sz w:val="28"/>
          <w:szCs w:val="28"/>
        </w:rPr>
        <w:softHyphen/>
        <w:t xml:space="preserve">сти экологической направленности </w:t>
      </w:r>
      <w:r w:rsidRPr="00592E58">
        <w:rPr>
          <w:rStyle w:val="2"/>
          <w:rFonts w:ascii="Times New Roman" w:hAnsi="Times New Roman" w:cs="Times New Roman"/>
          <w:b/>
          <w:i w:val="0"/>
          <w:sz w:val="28"/>
          <w:szCs w:val="28"/>
        </w:rPr>
        <w:t>адаптация к меняющимся условиям социальной и природной среды</w:t>
      </w:r>
      <w:r w:rsidRPr="00592E58">
        <w:rPr>
          <w:rStyle w:val="2"/>
          <w:rFonts w:ascii="Times New Roman" w:hAnsi="Times New Roman" w:cs="Times New Roman"/>
          <w:i w:val="0"/>
          <w:sz w:val="28"/>
          <w:szCs w:val="28"/>
        </w:rPr>
        <w:t>:</w:t>
      </w:r>
    </w:p>
    <w:p w:rsidR="00F226E4" w:rsidRPr="00592E58" w:rsidRDefault="00F226E4" w:rsidP="008956A8">
      <w:pPr>
        <w:pStyle w:val="21"/>
        <w:shd w:val="clear" w:color="auto" w:fill="auto"/>
        <w:spacing w:after="172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92E58">
        <w:rPr>
          <w:rFonts w:ascii="Times New Roman" w:hAnsi="Times New Roman" w:cs="Times New Roman"/>
          <w:sz w:val="28"/>
          <w:szCs w:val="28"/>
        </w:rPr>
        <w:t>- представления об изменениях природной и социальной среды в истории, об опыте адаптации людей к новым жизненным условиям, о значении совместной дея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тельности для конструктивного ответа на природные и соци</w:t>
      </w:r>
      <w:r w:rsidRPr="00592E58">
        <w:rPr>
          <w:rFonts w:ascii="Times New Roman" w:hAnsi="Times New Roman" w:cs="Times New Roman"/>
          <w:sz w:val="28"/>
          <w:szCs w:val="28"/>
        </w:rPr>
        <w:softHyphen/>
        <w:t>альные вызовы</w:t>
      </w:r>
      <w:r w:rsidR="00B71D5D" w:rsidRPr="00592E58">
        <w:rPr>
          <w:rFonts w:ascii="Times New Roman" w:hAnsi="Times New Roman" w:cs="Times New Roman"/>
          <w:sz w:val="28"/>
          <w:szCs w:val="28"/>
        </w:rPr>
        <w:t>.</w:t>
      </w:r>
    </w:p>
    <w:p w:rsidR="00592E58" w:rsidRPr="002144CC" w:rsidRDefault="00592E58" w:rsidP="008956A8">
      <w:pPr>
        <w:pStyle w:val="100"/>
        <w:shd w:val="clear" w:color="auto" w:fill="auto"/>
        <w:spacing w:before="0" w:after="37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C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Метапредметные результаты</w:t>
      </w:r>
      <w:r w:rsidRPr="00AF6C41">
        <w:rPr>
          <w:rFonts w:ascii="Times New Roman" w:hAnsi="Times New Roman" w:cs="Times New Roman"/>
          <w:sz w:val="28"/>
          <w:szCs w:val="28"/>
        </w:rPr>
        <w:t xml:space="preserve"> изучения истории в ос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новной школе выражаются в таких качествах и действиях, как: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- владение базовыми логическими действиями:</w:t>
      </w:r>
      <w:r w:rsidRPr="00AF6C41">
        <w:rPr>
          <w:rFonts w:ascii="Times New Roman" w:hAnsi="Times New Roman" w:cs="Times New Roman"/>
          <w:sz w:val="28"/>
          <w:szCs w:val="28"/>
        </w:rPr>
        <w:t xml:space="preserve"> систематизи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ровать и обобщать исторические факты (в форме таблиц, схем); выявлять характерные признаки исторических явле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ний; раскрывать причинно-следственные связи событий; сравнивать события, ситуации, выявляя общие черты и раз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личия; формулировать и обосновывать выводы;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- владение базовыми исследовательскими действиями:</w:t>
      </w:r>
      <w:r w:rsidRPr="00AF6C41">
        <w:rPr>
          <w:rFonts w:ascii="Times New Roman" w:hAnsi="Times New Roman" w:cs="Times New Roman"/>
          <w:sz w:val="28"/>
          <w:szCs w:val="28"/>
        </w:rPr>
        <w:t xml:space="preserve"> опре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 xml:space="preserve">делять </w:t>
      </w:r>
      <w:r w:rsidRPr="00AF6C41">
        <w:rPr>
          <w:rFonts w:ascii="Times New Roman" w:hAnsi="Times New Roman" w:cs="Times New Roman"/>
          <w:sz w:val="28"/>
          <w:szCs w:val="28"/>
        </w:rPr>
        <w:lastRenderedPageBreak/>
        <w:t>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носить полученный результат с имеющимся знанием; опре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 );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- работа с информацией:</w:t>
      </w:r>
      <w:r w:rsidRPr="00AF6C41">
        <w:rPr>
          <w:rFonts w:ascii="Times New Roman" w:hAnsi="Times New Roman" w:cs="Times New Roman"/>
          <w:sz w:val="28"/>
          <w:szCs w:val="28"/>
        </w:rPr>
        <w:t xml:space="preserve"> осуществлять анализ учебной и вне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учебной исторической информации (учебник, тексты истори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ческих источников, научно-популярная литература, интер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нет-ресурсы и др ) — извлекать информацию из источника; различать виды источников исторической информации; вы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сказывать суждение о достоверности и значении информа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ции источника (по критериям, предложенным учителем или сформулированным самостоятельно);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- владение коммуникативными навыками:</w:t>
      </w:r>
      <w:r w:rsidRPr="00AF6C41">
        <w:rPr>
          <w:rFonts w:ascii="Times New Roman" w:hAnsi="Times New Roman" w:cs="Times New Roman"/>
          <w:sz w:val="28"/>
          <w:szCs w:val="28"/>
        </w:rPr>
        <w:t xml:space="preserve"> представлять осо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бенности взаимодействия людей в исторических обществах и современном мире; участвовать в обсуждении событий и личностей прошлого, раскрывать различия и сходство вы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сказываемых оценок; выражать и аргументировать свою точ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ку зрения; осваивать и применять правила межкультурного взаимодействия в школе и социальном окружении;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- осуществление совместной деятельности:</w:t>
      </w:r>
      <w:r w:rsidRPr="00AF6C41">
        <w:rPr>
          <w:rFonts w:ascii="Times New Roman" w:hAnsi="Times New Roman" w:cs="Times New Roman"/>
          <w:sz w:val="28"/>
          <w:szCs w:val="28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лей; планировать и реализовывать коллективные учебные проекты по истории, в том числе — на региональном мате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риале; определять свое участие в общей работе и координи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ровать свои действия с другими членами команды; оцени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 xml:space="preserve">вать полученные результаты и свой вклад в общую работу; 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- владение регулятивными действиями:</w:t>
      </w:r>
      <w:r w:rsidRPr="00AF6C41">
        <w:rPr>
          <w:rFonts w:ascii="Times New Roman" w:hAnsi="Times New Roman" w:cs="Times New Roman"/>
          <w:sz w:val="28"/>
          <w:szCs w:val="28"/>
        </w:rPr>
        <w:t xml:space="preserve"> владеть приемами самоорганизации своей учебной и общественной работы, са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моконтроля, рефлексии и самооценки полученных результа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тов; вносить коррективы в свою работу с учетом установлен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ных ошибок</w:t>
      </w:r>
    </w:p>
    <w:p w:rsidR="00592E58" w:rsidRPr="00AF6C41" w:rsidRDefault="00592E58" w:rsidP="008956A8">
      <w:pPr>
        <w:pStyle w:val="100"/>
        <w:shd w:val="clear" w:color="auto" w:fill="auto"/>
        <w:spacing w:before="0" w:after="33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C41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Предметные результаты</w:t>
      </w:r>
      <w:r w:rsidRPr="00AF6C41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8956A8" w:rsidRPr="00AF6C41">
        <w:rPr>
          <w:rFonts w:ascii="Times New Roman" w:hAnsi="Times New Roman" w:cs="Times New Roman"/>
          <w:sz w:val="28"/>
          <w:szCs w:val="28"/>
        </w:rPr>
        <w:t>краеведения</w:t>
      </w:r>
      <w:r w:rsidRPr="00AF6C41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="00514D1A">
        <w:rPr>
          <w:rFonts w:ascii="Times New Roman" w:hAnsi="Times New Roman" w:cs="Times New Roman"/>
          <w:sz w:val="28"/>
          <w:szCs w:val="28"/>
        </w:rPr>
        <w:t>8</w:t>
      </w:r>
      <w:r w:rsidR="008956A8" w:rsidRPr="00AF6C41">
        <w:rPr>
          <w:rFonts w:ascii="Times New Roman" w:hAnsi="Times New Roman" w:cs="Times New Roman"/>
          <w:sz w:val="28"/>
          <w:szCs w:val="28"/>
        </w:rPr>
        <w:t xml:space="preserve"> </w:t>
      </w:r>
      <w:r w:rsidRPr="00AF6C41">
        <w:rPr>
          <w:rFonts w:ascii="Times New Roman" w:hAnsi="Times New Roman" w:cs="Times New Roman"/>
          <w:sz w:val="28"/>
          <w:szCs w:val="28"/>
        </w:rPr>
        <w:t>класс</w:t>
      </w:r>
      <w:r w:rsidR="00514D1A">
        <w:rPr>
          <w:rFonts w:ascii="Times New Roman" w:hAnsi="Times New Roman" w:cs="Times New Roman"/>
          <w:sz w:val="28"/>
          <w:szCs w:val="28"/>
        </w:rPr>
        <w:t>а</w:t>
      </w:r>
      <w:r w:rsidRPr="00AF6C41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>- целостные представления об историческом пути человече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ства, разных народов и государств; о преемственности исто</w:t>
      </w:r>
      <w:r w:rsidRPr="00AF6C41">
        <w:rPr>
          <w:rFonts w:ascii="Times New Roman" w:hAnsi="Times New Roman" w:cs="Times New Roman"/>
          <w:sz w:val="28"/>
          <w:szCs w:val="28"/>
        </w:rPr>
        <w:softHyphen/>
        <w:t xml:space="preserve">рических эпох; о месте и роли </w:t>
      </w:r>
      <w:r w:rsidR="008956A8" w:rsidRPr="00AF6C41">
        <w:rPr>
          <w:rFonts w:ascii="Times New Roman" w:hAnsi="Times New Roman" w:cs="Times New Roman"/>
          <w:sz w:val="28"/>
          <w:szCs w:val="28"/>
        </w:rPr>
        <w:t>Дальнего Востока</w:t>
      </w:r>
      <w:r w:rsidRPr="00AF6C41">
        <w:rPr>
          <w:rFonts w:ascii="Times New Roman" w:hAnsi="Times New Roman" w:cs="Times New Roman"/>
          <w:sz w:val="28"/>
          <w:szCs w:val="28"/>
        </w:rPr>
        <w:t>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 xml:space="preserve">- базовые знания об основных этапах и ключевых событиях </w:t>
      </w:r>
      <w:r w:rsidR="008956A8" w:rsidRPr="00AF6C41">
        <w:rPr>
          <w:rFonts w:ascii="Times New Roman" w:hAnsi="Times New Roman" w:cs="Times New Roman"/>
          <w:sz w:val="28"/>
          <w:szCs w:val="28"/>
        </w:rPr>
        <w:t>истории региона;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>- способность применять понятийный аппарат исторического знания и приемы исторического анализа для раскрытия сущ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ности и значения событий и явлений прошлого и современ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>- умение работать: а) с основными видами современных источ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ников исторической информации (учебник, научно-популяр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ная литература, интернет-ресурсы и др . ), оценивая их инфор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мационные особенности и достоверность с применением метапредметного подхода; б) с историческими (аутентичными) письменными, изобразительными и вещественными источни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ками — извлекать, анализировать, систематизировать и ин</w:t>
      </w:r>
      <w:r w:rsidRPr="00AF6C41">
        <w:rPr>
          <w:rFonts w:ascii="Times New Roman" w:hAnsi="Times New Roman" w:cs="Times New Roman"/>
          <w:sz w:val="28"/>
          <w:szCs w:val="28"/>
        </w:rPr>
        <w:softHyphen/>
        <w:t xml:space="preserve">терпретировать содержащуюся в них </w:t>
      </w:r>
      <w:r w:rsidRPr="00AF6C41">
        <w:rPr>
          <w:rFonts w:ascii="Times New Roman" w:hAnsi="Times New Roman" w:cs="Times New Roman"/>
          <w:sz w:val="28"/>
          <w:szCs w:val="28"/>
        </w:rPr>
        <w:lastRenderedPageBreak/>
        <w:t>информацию; опреде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лять информационную ценность и значимость источника;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327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>- способность представлять описание (устное или письменное) событий, явлений, процессов истории родного края, истории региона и их участников, основанное на знании исторических фактов, дат, понятий;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>- 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>- способность применять исторические знания в школьном и внешкольном общении как основу диалога в поликультур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ной среде, взаимодействовать с людьми другой культуры, национальной и религиозной принадлежности на основе цен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ностей современного российского общества;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>- осознание необходимости сохранения исторических и куль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турных памятников своей страны и мира</w:t>
      </w:r>
      <w:r w:rsidR="008956A8" w:rsidRPr="00AF6C41">
        <w:rPr>
          <w:rFonts w:ascii="Times New Roman" w:hAnsi="Times New Roman" w:cs="Times New Roman"/>
          <w:sz w:val="28"/>
          <w:szCs w:val="28"/>
        </w:rPr>
        <w:t>, региона</w:t>
      </w:r>
      <w:r w:rsidRPr="00AF6C41">
        <w:rPr>
          <w:rFonts w:ascii="Times New Roman" w:hAnsi="Times New Roman" w:cs="Times New Roman"/>
          <w:sz w:val="28"/>
          <w:szCs w:val="28"/>
        </w:rPr>
        <w:t>;</w:t>
      </w:r>
    </w:p>
    <w:p w:rsidR="00592E58" w:rsidRPr="00AF6C41" w:rsidRDefault="00592E58" w:rsidP="008956A8">
      <w:pPr>
        <w:pStyle w:val="21"/>
        <w:shd w:val="clear" w:color="auto" w:fill="auto"/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>Предметные результаты проявляются в освоенных учащими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ся знаниях и видах деятельности Они представлены в следую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щих основных группах;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462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 xml:space="preserve">1. </w:t>
      </w: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Знание хронологии, работа с хронологией:</w:t>
      </w:r>
      <w:r w:rsidRPr="00AF6C41">
        <w:rPr>
          <w:rFonts w:ascii="Times New Roman" w:hAnsi="Times New Roman" w:cs="Times New Roman"/>
          <w:sz w:val="28"/>
          <w:szCs w:val="28"/>
        </w:rPr>
        <w:t xml:space="preserve"> указывать хро</w:t>
      </w:r>
      <w:r w:rsidRPr="00AF6C41">
        <w:rPr>
          <w:rFonts w:ascii="Times New Roman" w:hAnsi="Times New Roman" w:cs="Times New Roman"/>
          <w:sz w:val="28"/>
          <w:szCs w:val="28"/>
        </w:rPr>
        <w:softHyphen/>
        <w:t xml:space="preserve">нологические рамки и периоды ключевых процессов, даты важнейших событий </w:t>
      </w:r>
      <w:r w:rsidR="008956A8" w:rsidRPr="00AF6C41">
        <w:rPr>
          <w:rFonts w:ascii="Times New Roman" w:hAnsi="Times New Roman" w:cs="Times New Roman"/>
          <w:sz w:val="28"/>
          <w:szCs w:val="28"/>
        </w:rPr>
        <w:t>региона</w:t>
      </w:r>
      <w:r w:rsidRPr="00AF6C41">
        <w:rPr>
          <w:rFonts w:ascii="Times New Roman" w:hAnsi="Times New Roman" w:cs="Times New Roman"/>
          <w:sz w:val="28"/>
          <w:szCs w:val="28"/>
        </w:rPr>
        <w:t>, устанавливать последовательность и дли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тельность исторических событий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462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 xml:space="preserve">2. </w:t>
      </w: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Знание исторических фактов, работа с фактами:</w:t>
      </w:r>
      <w:r w:rsidRPr="00AF6C41">
        <w:rPr>
          <w:rFonts w:ascii="Times New Roman" w:hAnsi="Times New Roman" w:cs="Times New Roman"/>
          <w:sz w:val="28"/>
          <w:szCs w:val="28"/>
        </w:rPr>
        <w:t xml:space="preserve"> ха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рактеризовать место, обстоятельства, участников, результаты важнейших исторических событий; группировать (классифи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цировать) факты по различным признакам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462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 xml:space="preserve">3. </w:t>
      </w: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Работа с исторической картой</w:t>
      </w:r>
      <w:r w:rsidRPr="00AF6C41">
        <w:rPr>
          <w:rFonts w:ascii="Times New Roman" w:hAnsi="Times New Roman" w:cs="Times New Roman"/>
          <w:sz w:val="28"/>
          <w:szCs w:val="28"/>
        </w:rPr>
        <w:t xml:space="preserve"> (картами, размещенными в учебниках, атласах, на электронных носителях и т д ): читать историческую карту с опорой на легенду; находить и показы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вать на исторической карте территории государств, маршруты передвижений значительных групп людей, места значительных событий и др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462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4.Работа с историческими источниками</w:t>
      </w:r>
      <w:r w:rsidRPr="00AF6C41">
        <w:rPr>
          <w:rFonts w:ascii="Times New Roman" w:hAnsi="Times New Roman" w:cs="Times New Roman"/>
          <w:sz w:val="28"/>
          <w:szCs w:val="28"/>
        </w:rPr>
        <w:t xml:space="preserve"> (фрагментами аутентичных источников</w:t>
      </w:r>
      <w:r w:rsidR="008956A8" w:rsidRPr="00AF6C41">
        <w:rPr>
          <w:rFonts w:ascii="Times New Roman" w:hAnsi="Times New Roman" w:cs="Times New Roman"/>
          <w:sz w:val="28"/>
          <w:szCs w:val="28"/>
        </w:rPr>
        <w:t xml:space="preserve">), </w:t>
      </w:r>
      <w:r w:rsidRPr="00AF6C41">
        <w:rPr>
          <w:rFonts w:ascii="Times New Roman" w:hAnsi="Times New Roman" w:cs="Times New Roman"/>
          <w:sz w:val="28"/>
          <w:szCs w:val="28"/>
        </w:rPr>
        <w:t>проводить поиск необходимой ин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формации в одном или нескольких источниках (материальных, письменных, визуальных и др ); сравнивать данные разных источников, выявлять их сходство и различия; высказывать суждение об информационной (художественной) ценности источника</w:t>
      </w:r>
      <w:r w:rsidR="008956A8" w:rsidRPr="00AF6C41">
        <w:rPr>
          <w:rFonts w:ascii="Times New Roman" w:hAnsi="Times New Roman" w:cs="Times New Roman"/>
          <w:sz w:val="28"/>
          <w:szCs w:val="28"/>
        </w:rPr>
        <w:t>.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471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 xml:space="preserve">5. </w:t>
      </w: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Описание (реконструкция):</w:t>
      </w:r>
      <w:r w:rsidRPr="00AF6C41">
        <w:rPr>
          <w:rFonts w:ascii="Times New Roman" w:hAnsi="Times New Roman" w:cs="Times New Roman"/>
          <w:sz w:val="28"/>
          <w:szCs w:val="28"/>
        </w:rPr>
        <w:t xml:space="preserve"> рассказывать (устно или письменно) об исторических событиях, их участниках; харак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теризовать условия и образ жизни, занятия людей в различные исторические эпохи; составлять описание исторических объек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тов, памятников на основе текста и иллюстраций учебника, дополнительной литературы, макетов и т . п .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462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 xml:space="preserve">6. </w:t>
      </w: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Анализ, объяснение:</w:t>
      </w:r>
      <w:r w:rsidRPr="00AF6C41">
        <w:rPr>
          <w:rFonts w:ascii="Times New Roman" w:hAnsi="Times New Roman" w:cs="Times New Roman"/>
          <w:sz w:val="28"/>
          <w:szCs w:val="28"/>
        </w:rPr>
        <w:t xml:space="preserve"> различать факт (событие) и его опи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</w:t>
      </w:r>
      <w:r w:rsidR="008956A8" w:rsidRPr="00AF6C41">
        <w:rPr>
          <w:rFonts w:ascii="Times New Roman" w:hAnsi="Times New Roman" w:cs="Times New Roman"/>
          <w:sz w:val="28"/>
          <w:szCs w:val="28"/>
        </w:rPr>
        <w:t>.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476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 xml:space="preserve">7. </w:t>
      </w: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Работа с версиями, оценками:</w:t>
      </w:r>
      <w:r w:rsidRPr="00AF6C41">
        <w:rPr>
          <w:rFonts w:ascii="Times New Roman" w:hAnsi="Times New Roman" w:cs="Times New Roman"/>
          <w:sz w:val="28"/>
          <w:szCs w:val="28"/>
        </w:rPr>
        <w:t xml:space="preserve"> приводить оценки истори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ческих событий и личностей, изложенные в учебной литерату</w:t>
      </w:r>
      <w:r w:rsidRPr="00AF6C41">
        <w:rPr>
          <w:rFonts w:ascii="Times New Roman" w:hAnsi="Times New Roman" w:cs="Times New Roman"/>
          <w:sz w:val="28"/>
          <w:szCs w:val="28"/>
        </w:rPr>
        <w:softHyphen/>
        <w:t xml:space="preserve">ре; точек зрения; определять и объяснять (аргументировать) свое отношение и оценку наиболее значительных </w:t>
      </w:r>
      <w:r w:rsidRPr="00AF6C41">
        <w:rPr>
          <w:rFonts w:ascii="Times New Roman" w:hAnsi="Times New Roman" w:cs="Times New Roman"/>
          <w:sz w:val="28"/>
          <w:szCs w:val="28"/>
        </w:rPr>
        <w:lastRenderedPageBreak/>
        <w:t>событий и личностей в истории; составлять характеристику историче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ской личности (по предложенному или самостоятельно состав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ленному плану)</w:t>
      </w:r>
      <w:r w:rsidR="008956A8" w:rsidRPr="00AF6C41">
        <w:rPr>
          <w:rFonts w:ascii="Times New Roman" w:hAnsi="Times New Roman" w:cs="Times New Roman"/>
          <w:sz w:val="28"/>
          <w:szCs w:val="28"/>
        </w:rPr>
        <w:t>.</w:t>
      </w:r>
    </w:p>
    <w:p w:rsidR="00592E58" w:rsidRPr="00AF6C41" w:rsidRDefault="00592E58" w:rsidP="008956A8">
      <w:pPr>
        <w:pStyle w:val="21"/>
        <w:shd w:val="clear" w:color="auto" w:fill="auto"/>
        <w:tabs>
          <w:tab w:val="left" w:pos="471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AF6C41">
        <w:rPr>
          <w:rFonts w:ascii="Times New Roman" w:hAnsi="Times New Roman" w:cs="Times New Roman"/>
          <w:sz w:val="28"/>
          <w:szCs w:val="28"/>
        </w:rPr>
        <w:t xml:space="preserve">8. </w:t>
      </w:r>
      <w:r w:rsidRPr="00AF6C41">
        <w:rPr>
          <w:rStyle w:val="2"/>
          <w:rFonts w:ascii="Times New Roman" w:hAnsi="Times New Roman" w:cs="Times New Roman"/>
          <w:i w:val="0"/>
          <w:sz w:val="28"/>
          <w:szCs w:val="28"/>
        </w:rPr>
        <w:t>Применение исторических знаний и умений:</w:t>
      </w:r>
      <w:r w:rsidRPr="00AF6C41">
        <w:rPr>
          <w:rFonts w:ascii="Times New Roman" w:hAnsi="Times New Roman" w:cs="Times New Roman"/>
          <w:sz w:val="28"/>
          <w:szCs w:val="28"/>
        </w:rPr>
        <w:t xml:space="preserve"> опираться на исторические знания при выяснении причин и сущности, а также оценке современных событий; использовать знания об истории и культуре своего и других народов в общении в шко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ле и внешкольной жизни, как основу диалога в поликультур</w:t>
      </w:r>
      <w:r w:rsidRPr="00AF6C41">
        <w:rPr>
          <w:rFonts w:ascii="Times New Roman" w:hAnsi="Times New Roman" w:cs="Times New Roman"/>
          <w:sz w:val="28"/>
          <w:szCs w:val="28"/>
        </w:rPr>
        <w:softHyphen/>
        <w:t>ной среде; способствовать сохранению памятников истории и культуры.</w:t>
      </w:r>
    </w:p>
    <w:p w:rsidR="00900D7C" w:rsidRPr="008571D9" w:rsidRDefault="008571D9" w:rsidP="008571D9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7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Содержание курса краеведение </w:t>
      </w:r>
      <w:r w:rsidR="004228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57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8571D9" w:rsidRPr="008571D9" w:rsidRDefault="008571D9" w:rsidP="008571D9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7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Введение. (1 ч)</w:t>
      </w:r>
    </w:p>
    <w:p w:rsidR="008571D9" w:rsidRPr="008571D9" w:rsidRDefault="008571D9" w:rsidP="008571D9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Коренные народы Приморья.(2 ч) </w:t>
      </w:r>
      <w:r w:rsidRPr="008571D9">
        <w:rPr>
          <w:rFonts w:ascii="Times New Roman" w:hAnsi="Times New Roman" w:cs="Times New Roman"/>
          <w:bCs/>
          <w:sz w:val="28"/>
          <w:szCs w:val="28"/>
        </w:rPr>
        <w:t>Появление и расселение человека на территории Приморья.</w:t>
      </w:r>
    </w:p>
    <w:p w:rsidR="008571D9" w:rsidRPr="008571D9" w:rsidRDefault="008571D9" w:rsidP="008571D9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 .</w:t>
      </w:r>
      <w:r w:rsidRPr="0085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571D9">
        <w:rPr>
          <w:rFonts w:ascii="Times New Roman" w:hAnsi="Times New Roman" w:cs="Times New Roman"/>
          <w:b/>
          <w:sz w:val="28"/>
          <w:szCs w:val="28"/>
        </w:rPr>
        <w:t>Русские географические открытия на Дальнем Востоке в XVII—XVIII вв.</w:t>
      </w:r>
      <w:r w:rsidRPr="008571D9">
        <w:rPr>
          <w:rFonts w:ascii="Times New Roman" w:hAnsi="Times New Roman" w:cs="Times New Roman"/>
          <w:sz w:val="28"/>
          <w:szCs w:val="28"/>
        </w:rPr>
        <w:t xml:space="preserve"> </w:t>
      </w:r>
      <w:r w:rsidRPr="008571D9">
        <w:rPr>
          <w:rFonts w:ascii="Times New Roman" w:hAnsi="Times New Roman" w:cs="Times New Roman"/>
          <w:b/>
          <w:sz w:val="28"/>
          <w:szCs w:val="28"/>
        </w:rPr>
        <w:t>(4 ч.)</w:t>
      </w:r>
      <w:r w:rsidRPr="008571D9">
        <w:rPr>
          <w:rFonts w:ascii="Times New Roman" w:hAnsi="Times New Roman" w:cs="Times New Roman"/>
          <w:sz w:val="28"/>
          <w:szCs w:val="28"/>
        </w:rPr>
        <w:t>Расширение восточных границ русского государства в XVII в. Освоение и изучение дальневосточных земель в XVIII в.</w:t>
      </w:r>
    </w:p>
    <w:p w:rsidR="008571D9" w:rsidRPr="008571D9" w:rsidRDefault="008571D9" w:rsidP="008571D9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</w:t>
      </w:r>
      <w:r w:rsidRPr="008571D9">
        <w:rPr>
          <w:rFonts w:ascii="Times New Roman" w:hAnsi="Times New Roman" w:cs="Times New Roman"/>
          <w:b/>
          <w:sz w:val="28"/>
          <w:szCs w:val="28"/>
        </w:rPr>
        <w:t xml:space="preserve"> Вхождение Приморья в состав Российского государства. (2 ч) </w:t>
      </w:r>
      <w:r w:rsidRPr="008571D9">
        <w:rPr>
          <w:rFonts w:ascii="Times New Roman" w:hAnsi="Times New Roman" w:cs="Times New Roman"/>
          <w:sz w:val="28"/>
          <w:szCs w:val="28"/>
        </w:rPr>
        <w:t>Внешняя политика России на Дальнем Востоке.</w:t>
      </w:r>
    </w:p>
    <w:p w:rsidR="008571D9" w:rsidRPr="008571D9" w:rsidRDefault="008571D9" w:rsidP="008571D9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1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4.</w:t>
      </w:r>
      <w:r w:rsidRPr="008571D9">
        <w:rPr>
          <w:rFonts w:ascii="Times New Roman" w:hAnsi="Times New Roman" w:cs="Times New Roman"/>
          <w:b/>
          <w:sz w:val="28"/>
          <w:szCs w:val="28"/>
        </w:rPr>
        <w:t xml:space="preserve"> Заселение края во второй половине XIX — начале XX в.</w:t>
      </w:r>
      <w:r w:rsidRPr="008571D9">
        <w:rPr>
          <w:rFonts w:ascii="Times New Roman" w:hAnsi="Times New Roman" w:cs="Times New Roman"/>
          <w:sz w:val="28"/>
          <w:szCs w:val="28"/>
        </w:rPr>
        <w:t xml:space="preserve"> </w:t>
      </w:r>
      <w:r w:rsidRPr="008571D9">
        <w:rPr>
          <w:rFonts w:ascii="Times New Roman" w:hAnsi="Times New Roman" w:cs="Times New Roman"/>
          <w:b/>
          <w:sz w:val="28"/>
          <w:szCs w:val="28"/>
        </w:rPr>
        <w:t>(4 ч)</w:t>
      </w:r>
      <w:r w:rsidRPr="008571D9">
        <w:rPr>
          <w:rFonts w:ascii="Times New Roman" w:hAnsi="Times New Roman" w:cs="Times New Roman"/>
          <w:sz w:val="28"/>
          <w:szCs w:val="28"/>
        </w:rPr>
        <w:t xml:space="preserve">Организация переселения в Южно-Уссурийский край. Уклад жизни переселенцев. </w:t>
      </w:r>
    </w:p>
    <w:p w:rsidR="008571D9" w:rsidRDefault="008571D9" w:rsidP="008571D9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D9">
        <w:rPr>
          <w:rFonts w:ascii="Times New Roman" w:hAnsi="Times New Roman" w:cs="Times New Roman"/>
          <w:sz w:val="28"/>
          <w:szCs w:val="28"/>
        </w:rPr>
        <w:t xml:space="preserve">Памятные места Приморского края </w:t>
      </w:r>
      <w:r w:rsidRPr="008571D9">
        <w:rPr>
          <w:rFonts w:ascii="Times New Roman" w:hAnsi="Times New Roman" w:cs="Times New Roman"/>
          <w:b/>
          <w:sz w:val="28"/>
          <w:szCs w:val="28"/>
        </w:rPr>
        <w:t>(2 ч)</w:t>
      </w:r>
    </w:p>
    <w:p w:rsidR="008571D9" w:rsidRPr="00E02D58" w:rsidRDefault="008571D9" w:rsidP="008571D9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D58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Учебно-тематический план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краеведению</w:t>
      </w:r>
      <w:r w:rsidRPr="00E02D5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34699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02D5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8571D9" w:rsidRPr="00E02D58" w:rsidRDefault="008571D9" w:rsidP="008571D9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639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275"/>
        <w:gridCol w:w="4820"/>
      </w:tblGrid>
      <w:tr w:rsidR="00240D28" w:rsidRPr="00E02D58" w:rsidTr="009B6454">
        <w:trPr>
          <w:trHeight w:val="1033"/>
        </w:trPr>
        <w:tc>
          <w:tcPr>
            <w:tcW w:w="1134" w:type="dxa"/>
            <w:shd w:val="clear" w:color="auto" w:fill="FFFFFF"/>
          </w:tcPr>
          <w:p w:rsidR="00240D28" w:rsidRPr="008956A8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right="2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A8">
              <w:rPr>
                <w:rFonts w:ascii="Times New Roman" w:eastAsia="Times New Roman" w:hAnsi="Times New Roman" w:cs="Times New Roman"/>
                <w:bCs/>
                <w:color w:val="373636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FFFFFF"/>
          </w:tcPr>
          <w:p w:rsidR="00240D28" w:rsidRPr="008956A8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A8">
              <w:rPr>
                <w:rFonts w:ascii="Times New Roman" w:eastAsia="Times New Roman" w:hAnsi="Times New Roman" w:cs="Times New Roman"/>
                <w:bCs/>
                <w:color w:val="373636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shd w:val="clear" w:color="auto" w:fill="FFFFFF"/>
          </w:tcPr>
          <w:p w:rsidR="00240D28" w:rsidRPr="008956A8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Всего часов</w:t>
            </w:r>
          </w:p>
        </w:tc>
        <w:tc>
          <w:tcPr>
            <w:tcW w:w="4820" w:type="dxa"/>
            <w:shd w:val="clear" w:color="auto" w:fill="FFFFFF"/>
          </w:tcPr>
          <w:p w:rsidR="00240D28" w:rsidRPr="00546A56" w:rsidRDefault="00240D28" w:rsidP="00240D28">
            <w:pPr>
              <w:spacing w:after="0"/>
              <w:ind w:left="135"/>
              <w:rPr>
                <w:sz w:val="24"/>
                <w:szCs w:val="24"/>
              </w:rPr>
            </w:pPr>
            <w:r w:rsidRPr="00546A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40D28" w:rsidRPr="008956A8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right="65" w:firstLine="283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40D28" w:rsidRPr="00E02D58" w:rsidTr="001F7ECA">
        <w:trPr>
          <w:trHeight w:val="555"/>
        </w:trPr>
        <w:tc>
          <w:tcPr>
            <w:tcW w:w="1134" w:type="dxa"/>
            <w:shd w:val="clear" w:color="auto" w:fill="FFFFFF"/>
          </w:tcPr>
          <w:p w:rsidR="00240D28" w:rsidRPr="00FE6A42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240D28" w:rsidRPr="00FE6A42" w:rsidRDefault="00240D28" w:rsidP="00240D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6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ведение. </w:t>
            </w:r>
          </w:p>
        </w:tc>
        <w:tc>
          <w:tcPr>
            <w:tcW w:w="1275" w:type="dxa"/>
            <w:shd w:val="clear" w:color="auto" w:fill="FFFFFF"/>
          </w:tcPr>
          <w:p w:rsidR="00240D28" w:rsidRPr="00FE6A42" w:rsidRDefault="00240D28" w:rsidP="006A71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FE6A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0D28" w:rsidRPr="00FE6A42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240D28" w:rsidRPr="00FE6A42" w:rsidRDefault="004163E5" w:rsidP="0051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514D1A">
                <w:rPr>
                  <w:rStyle w:val="ac"/>
                  <w:shd w:val="clear" w:color="auto" w:fill="FFFFFF"/>
                </w:rPr>
                <w:t>http://www.fegi.ru/primorye/history/hist.htm</w:t>
              </w:r>
            </w:hyperlink>
            <w:r w:rsidR="00514D1A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14D1A" w:rsidRPr="00E02D58" w:rsidTr="00821E75">
        <w:trPr>
          <w:trHeight w:val="710"/>
        </w:trPr>
        <w:tc>
          <w:tcPr>
            <w:tcW w:w="1134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10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Коренные народы Приморья</w:t>
            </w:r>
          </w:p>
        </w:tc>
        <w:tc>
          <w:tcPr>
            <w:tcW w:w="1275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514D1A" w:rsidRDefault="004163E5">
            <w:hyperlink r:id="rId18" w:history="1">
              <w:r w:rsidR="00514D1A" w:rsidRPr="00FD4265">
                <w:rPr>
                  <w:rStyle w:val="ac"/>
                  <w:shd w:val="clear" w:color="auto" w:fill="FFFFFF"/>
                </w:rPr>
                <w:t>http://www.fegi.ru/primorye/history/hist.htm</w:t>
              </w:r>
            </w:hyperlink>
            <w:r w:rsidR="00514D1A" w:rsidRPr="00FD426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14D1A" w:rsidRPr="00E02D58" w:rsidTr="005D6160">
        <w:trPr>
          <w:trHeight w:val="355"/>
        </w:trPr>
        <w:tc>
          <w:tcPr>
            <w:tcW w:w="1134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10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sz w:val="24"/>
                <w:szCs w:val="24"/>
              </w:rPr>
              <w:t>Русские географические открытия на Дальнем Востоке в XVII—XVIII вв.</w:t>
            </w:r>
          </w:p>
        </w:tc>
        <w:tc>
          <w:tcPr>
            <w:tcW w:w="1275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:rsidR="00514D1A" w:rsidRDefault="004163E5">
            <w:hyperlink r:id="rId19" w:history="1">
              <w:r w:rsidR="00514D1A" w:rsidRPr="00FD4265">
                <w:rPr>
                  <w:rStyle w:val="ac"/>
                  <w:shd w:val="clear" w:color="auto" w:fill="FFFFFF"/>
                </w:rPr>
                <w:t>http://www.fegi.ru/primorye/history/hist.htm</w:t>
              </w:r>
            </w:hyperlink>
            <w:r w:rsidR="00514D1A" w:rsidRPr="00FD426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14D1A" w:rsidRPr="00E02D58" w:rsidTr="00BE7E4D">
        <w:trPr>
          <w:trHeight w:val="237"/>
        </w:trPr>
        <w:tc>
          <w:tcPr>
            <w:tcW w:w="1134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0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sz w:val="24"/>
                <w:szCs w:val="24"/>
              </w:rPr>
              <w:t>Вхождение Приморья в состав Российского государства.</w:t>
            </w:r>
          </w:p>
        </w:tc>
        <w:tc>
          <w:tcPr>
            <w:tcW w:w="1275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514D1A" w:rsidRDefault="004163E5">
            <w:hyperlink r:id="rId20" w:history="1">
              <w:r w:rsidR="00514D1A" w:rsidRPr="00FD4265">
                <w:rPr>
                  <w:rStyle w:val="ac"/>
                  <w:shd w:val="clear" w:color="auto" w:fill="FFFFFF"/>
                </w:rPr>
                <w:t>http://www.fegi.ru/primorye/history/hist.htm</w:t>
              </w:r>
            </w:hyperlink>
            <w:r w:rsidR="00514D1A" w:rsidRPr="00FD426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14D1A" w:rsidRPr="00E02D58" w:rsidTr="00571FBC">
        <w:trPr>
          <w:trHeight w:val="135"/>
        </w:trPr>
        <w:tc>
          <w:tcPr>
            <w:tcW w:w="1134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410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sz w:val="24"/>
                <w:szCs w:val="24"/>
              </w:rPr>
              <w:t>Заселение края во второй половине XIX — начале XX в</w:t>
            </w:r>
          </w:p>
        </w:tc>
        <w:tc>
          <w:tcPr>
            <w:tcW w:w="1275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:rsidR="00514D1A" w:rsidRDefault="004163E5">
            <w:hyperlink r:id="rId21" w:history="1">
              <w:r w:rsidR="00514D1A" w:rsidRPr="00FD4265">
                <w:rPr>
                  <w:rStyle w:val="ac"/>
                  <w:shd w:val="clear" w:color="auto" w:fill="FFFFFF"/>
                </w:rPr>
                <w:t>http://www.fegi.ru/primorye/history/hist.htm</w:t>
              </w:r>
            </w:hyperlink>
            <w:r w:rsidR="00514D1A" w:rsidRPr="00FD426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514D1A" w:rsidRPr="00E02D58" w:rsidTr="00406EFA">
        <w:trPr>
          <w:trHeight w:val="600"/>
        </w:trPr>
        <w:tc>
          <w:tcPr>
            <w:tcW w:w="1134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2410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sz w:val="24"/>
                <w:szCs w:val="24"/>
              </w:rPr>
              <w:t>Памятные места Приморского края</w:t>
            </w:r>
          </w:p>
        </w:tc>
        <w:tc>
          <w:tcPr>
            <w:tcW w:w="1275" w:type="dxa"/>
            <w:shd w:val="clear" w:color="auto" w:fill="FFFFFF"/>
          </w:tcPr>
          <w:p w:rsidR="00514D1A" w:rsidRPr="008571D9" w:rsidRDefault="00514D1A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:rsidR="00514D1A" w:rsidRDefault="004163E5">
            <w:hyperlink r:id="rId22" w:history="1">
              <w:r w:rsidR="00514D1A" w:rsidRPr="00FD4265">
                <w:rPr>
                  <w:rStyle w:val="ac"/>
                  <w:shd w:val="clear" w:color="auto" w:fill="FFFFFF"/>
                </w:rPr>
                <w:t>http://www.fegi.ru/primorye/history/hist.htm</w:t>
              </w:r>
            </w:hyperlink>
            <w:r w:rsidR="00514D1A" w:rsidRPr="00FD4265">
              <w:rPr>
                <w:rStyle w:val="c2"/>
                <w:color w:val="000000"/>
                <w:shd w:val="clear" w:color="auto" w:fill="FFFFFF"/>
              </w:rPr>
              <w:t> </w:t>
            </w:r>
          </w:p>
        </w:tc>
      </w:tr>
      <w:tr w:rsidR="00240D28" w:rsidRPr="00E02D58" w:rsidTr="00F35DAB">
        <w:trPr>
          <w:trHeight w:val="213"/>
        </w:trPr>
        <w:tc>
          <w:tcPr>
            <w:tcW w:w="1134" w:type="dxa"/>
            <w:shd w:val="clear" w:color="auto" w:fill="FFFFFF"/>
          </w:tcPr>
          <w:p w:rsidR="00240D28" w:rsidRPr="008571D9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240D28" w:rsidRPr="008571D9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5" w:type="dxa"/>
            <w:shd w:val="clear" w:color="auto" w:fill="FFFFFF"/>
          </w:tcPr>
          <w:p w:rsidR="00240D28" w:rsidRPr="008571D9" w:rsidRDefault="00240D28" w:rsidP="0085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FFFFFF"/>
          </w:tcPr>
          <w:p w:rsidR="00240D28" w:rsidRDefault="00240D28" w:rsidP="008571D9">
            <w:pPr>
              <w:spacing w:after="0" w:line="240" w:lineRule="auto"/>
              <w:ind w:left="426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1D9" w:rsidRPr="008571D9" w:rsidRDefault="008571D9" w:rsidP="008571D9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7D3" w:rsidRDefault="002237D3"/>
    <w:p w:rsidR="00D060E7" w:rsidRPr="008571D9" w:rsidRDefault="00D060E7" w:rsidP="00D060E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Календарно-тематическое планирование по краеведению </w:t>
      </w:r>
      <w:r w:rsidR="00422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857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класс</w:t>
      </w:r>
    </w:p>
    <w:p w:rsidR="00D060E7" w:rsidRPr="008571D9" w:rsidRDefault="00D060E7" w:rsidP="00D060E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1418"/>
        <w:gridCol w:w="1984"/>
      </w:tblGrid>
      <w:tr w:rsidR="00240D28" w:rsidRPr="008571D9" w:rsidTr="008542BF">
        <w:trPr>
          <w:trHeight w:val="610"/>
        </w:trPr>
        <w:tc>
          <w:tcPr>
            <w:tcW w:w="959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1418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изучения</w:t>
            </w:r>
            <w:r w:rsidRPr="008571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D28" w:rsidRPr="008571D9" w:rsidTr="00240D28">
        <w:tc>
          <w:tcPr>
            <w:tcW w:w="959" w:type="dxa"/>
          </w:tcPr>
          <w:p w:rsidR="00240D28" w:rsidRPr="00240D28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40D28" w:rsidRPr="00240D28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</w:t>
            </w:r>
          </w:p>
        </w:tc>
      </w:tr>
      <w:tr w:rsidR="00240D28" w:rsidRPr="008571D9" w:rsidTr="00240D28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Этническая история и хозяйство</w:t>
            </w:r>
            <w:r w:rsidRPr="00592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Появление и расселение человека на территории Приморья.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</w:t>
            </w:r>
          </w:p>
        </w:tc>
      </w:tr>
      <w:tr w:rsidR="00240D28" w:rsidRPr="008571D9" w:rsidTr="00240D28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Этническая история и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</w:t>
            </w:r>
          </w:p>
        </w:tc>
      </w:tr>
      <w:tr w:rsidR="00240D28" w:rsidRPr="008571D9" w:rsidTr="00240D28">
        <w:tc>
          <w:tcPr>
            <w:tcW w:w="959" w:type="dxa"/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Расширение восточных границ русского государства в XVII в.</w:t>
            </w:r>
          </w:p>
        </w:tc>
        <w:tc>
          <w:tcPr>
            <w:tcW w:w="1418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</w:tr>
      <w:tr w:rsidR="00240D28" w:rsidRPr="008571D9" w:rsidTr="00240D28">
        <w:tc>
          <w:tcPr>
            <w:tcW w:w="959" w:type="dxa"/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Расширение восточных границ русского государства в XVII в.</w:t>
            </w:r>
          </w:p>
        </w:tc>
        <w:tc>
          <w:tcPr>
            <w:tcW w:w="1418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11.11</w:t>
            </w:r>
          </w:p>
        </w:tc>
      </w:tr>
      <w:tr w:rsidR="00240D28" w:rsidRPr="008571D9" w:rsidTr="00240D28">
        <w:tc>
          <w:tcPr>
            <w:tcW w:w="959" w:type="dxa"/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Освоение и изучение дальневосточных земель в XVIII в.</w:t>
            </w:r>
          </w:p>
        </w:tc>
        <w:tc>
          <w:tcPr>
            <w:tcW w:w="1418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2.11</w:t>
            </w:r>
          </w:p>
        </w:tc>
      </w:tr>
      <w:tr w:rsidR="00240D28" w:rsidRPr="008571D9" w:rsidTr="00240D28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Освоение и изучение дальневосточных земель в XVIII 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9.12</w:t>
            </w:r>
          </w:p>
        </w:tc>
      </w:tr>
      <w:tr w:rsidR="00240D28" w:rsidRPr="008571D9" w:rsidTr="00240D28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Внешняя политика России на Дальнем Востоке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</w:t>
            </w:r>
          </w:p>
        </w:tc>
      </w:tr>
      <w:tr w:rsidR="00240D28" w:rsidRPr="008571D9" w:rsidTr="00240D28">
        <w:trPr>
          <w:trHeight w:val="16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D06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Внешняя политика России на Дальнем Востоке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</w:t>
            </w:r>
          </w:p>
        </w:tc>
      </w:tr>
      <w:tr w:rsidR="00240D28" w:rsidRPr="008571D9" w:rsidTr="00240D28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Организация переселения в Южно-Уссурийский край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</w:t>
            </w:r>
          </w:p>
        </w:tc>
      </w:tr>
      <w:tr w:rsidR="00240D28" w:rsidRPr="008571D9" w:rsidTr="00240D28">
        <w:trPr>
          <w:trHeight w:val="1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Организация переселения в Южно-Уссурийский край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</w:t>
            </w:r>
          </w:p>
        </w:tc>
      </w:tr>
      <w:tr w:rsidR="00240D28" w:rsidRPr="008571D9" w:rsidTr="00240D28">
        <w:tc>
          <w:tcPr>
            <w:tcW w:w="959" w:type="dxa"/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Уклад жизни переселенцев</w:t>
            </w:r>
          </w:p>
        </w:tc>
        <w:tc>
          <w:tcPr>
            <w:tcW w:w="1418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3.03</w:t>
            </w:r>
          </w:p>
        </w:tc>
      </w:tr>
      <w:tr w:rsidR="00240D28" w:rsidRPr="008571D9" w:rsidTr="00240D28">
        <w:trPr>
          <w:trHeight w:val="660"/>
        </w:trPr>
        <w:tc>
          <w:tcPr>
            <w:tcW w:w="959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</w:rPr>
              <w:t>Уклад жизни переселенцев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tabs>
                <w:tab w:val="left" w:pos="510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</w:tr>
      <w:tr w:rsidR="00240D28" w:rsidRPr="008571D9" w:rsidTr="00240D28">
        <w:trPr>
          <w:trHeight w:val="165"/>
        </w:trPr>
        <w:tc>
          <w:tcPr>
            <w:tcW w:w="959" w:type="dxa"/>
            <w:tcBorders>
              <w:top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sz w:val="24"/>
                <w:szCs w:val="24"/>
              </w:rPr>
              <w:t>Памятные места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0D28" w:rsidRPr="008571D9" w:rsidRDefault="00240D28" w:rsidP="008571D9">
            <w:pPr>
              <w:tabs>
                <w:tab w:val="left" w:pos="510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</w:tc>
      </w:tr>
      <w:tr w:rsidR="00240D28" w:rsidRPr="008571D9" w:rsidTr="00240D28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0D28" w:rsidRPr="008571D9" w:rsidRDefault="00240D28" w:rsidP="00240D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</w:t>
            </w:r>
            <w:r w:rsidRPr="00857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щение и систематизация знаний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0D28" w:rsidRPr="008571D9" w:rsidRDefault="00240D28" w:rsidP="008571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</w:tr>
    </w:tbl>
    <w:p w:rsidR="00D060E7" w:rsidRDefault="00D060E7"/>
    <w:sectPr w:rsidR="00D060E7" w:rsidSect="00272396">
      <w:headerReference w:type="default" r:id="rId23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E5" w:rsidRDefault="004163E5" w:rsidP="00592E58">
      <w:pPr>
        <w:spacing w:after="0" w:line="240" w:lineRule="auto"/>
      </w:pPr>
      <w:r>
        <w:separator/>
      </w:r>
    </w:p>
  </w:endnote>
  <w:endnote w:type="continuationSeparator" w:id="0">
    <w:p w:rsidR="004163E5" w:rsidRDefault="004163E5" w:rsidP="0059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28" w:rsidRDefault="00240D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290507"/>
      <w:docPartObj>
        <w:docPartGallery w:val="Page Numbers (Bottom of Page)"/>
        <w:docPartUnique/>
      </w:docPartObj>
    </w:sdtPr>
    <w:sdtEndPr/>
    <w:sdtContent>
      <w:p w:rsidR="00240D28" w:rsidRDefault="004163E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8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0D28" w:rsidRDefault="00240D2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28" w:rsidRDefault="00240D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E5" w:rsidRDefault="004163E5" w:rsidP="00592E58">
      <w:pPr>
        <w:spacing w:after="0" w:line="240" w:lineRule="auto"/>
      </w:pPr>
      <w:r>
        <w:separator/>
      </w:r>
    </w:p>
  </w:footnote>
  <w:footnote w:type="continuationSeparator" w:id="0">
    <w:p w:rsidR="004163E5" w:rsidRDefault="004163E5" w:rsidP="0059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28" w:rsidRDefault="00240D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28" w:rsidRDefault="00240D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D28" w:rsidRDefault="00240D2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1D9" w:rsidRDefault="004163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83F">
      <w:rPr>
        <w:noProof/>
      </w:rPr>
      <w:t>4</w:t>
    </w:r>
    <w:r>
      <w:rPr>
        <w:noProof/>
      </w:rPr>
      <w:fldChar w:fldCharType="end"/>
    </w:r>
  </w:p>
  <w:p w:rsidR="008571D9" w:rsidRDefault="008571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EFC"/>
    <w:multiLevelType w:val="hybridMultilevel"/>
    <w:tmpl w:val="D6AE58DC"/>
    <w:lvl w:ilvl="0" w:tplc="430A34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C7B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84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E3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4F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89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26C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E1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C4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27BF3"/>
    <w:multiLevelType w:val="multilevel"/>
    <w:tmpl w:val="CEF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E3E8B"/>
    <w:multiLevelType w:val="multilevel"/>
    <w:tmpl w:val="1E8E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6418E"/>
    <w:multiLevelType w:val="multilevel"/>
    <w:tmpl w:val="71A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B7705"/>
    <w:multiLevelType w:val="multilevel"/>
    <w:tmpl w:val="875C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02C07"/>
    <w:multiLevelType w:val="hybridMultilevel"/>
    <w:tmpl w:val="3C10C26E"/>
    <w:lvl w:ilvl="0" w:tplc="0DE2EB5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E0806"/>
    <w:multiLevelType w:val="multilevel"/>
    <w:tmpl w:val="8D4E8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800C8"/>
    <w:multiLevelType w:val="hybridMultilevel"/>
    <w:tmpl w:val="6E703E88"/>
    <w:lvl w:ilvl="0" w:tplc="48206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02C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05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08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C61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2F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A0C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87E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A3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D60BA0"/>
    <w:multiLevelType w:val="hybridMultilevel"/>
    <w:tmpl w:val="69B25D0E"/>
    <w:lvl w:ilvl="0" w:tplc="7F52D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2C0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4C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E0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AA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41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D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43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0B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51BAE"/>
    <w:multiLevelType w:val="hybridMultilevel"/>
    <w:tmpl w:val="0D0AA0A0"/>
    <w:lvl w:ilvl="0" w:tplc="80AEFE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A3C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81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66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DA8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87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A7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6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A6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584306"/>
    <w:multiLevelType w:val="multilevel"/>
    <w:tmpl w:val="E7AA1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A0A1945"/>
    <w:multiLevelType w:val="hybridMultilevel"/>
    <w:tmpl w:val="54FA5822"/>
    <w:lvl w:ilvl="0" w:tplc="AD7C2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48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604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45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2B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44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68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4C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F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91E"/>
    <w:rsid w:val="000854E5"/>
    <w:rsid w:val="000B4197"/>
    <w:rsid w:val="00205870"/>
    <w:rsid w:val="002237D3"/>
    <w:rsid w:val="00240D28"/>
    <w:rsid w:val="00272396"/>
    <w:rsid w:val="002D057A"/>
    <w:rsid w:val="0034699E"/>
    <w:rsid w:val="00382D42"/>
    <w:rsid w:val="003B45B6"/>
    <w:rsid w:val="004163E5"/>
    <w:rsid w:val="00422849"/>
    <w:rsid w:val="00514D1A"/>
    <w:rsid w:val="005715F6"/>
    <w:rsid w:val="00592E58"/>
    <w:rsid w:val="0065623C"/>
    <w:rsid w:val="006A7163"/>
    <w:rsid w:val="007D2D11"/>
    <w:rsid w:val="0082457F"/>
    <w:rsid w:val="008571D9"/>
    <w:rsid w:val="008956A8"/>
    <w:rsid w:val="008A26E9"/>
    <w:rsid w:val="008A64EF"/>
    <w:rsid w:val="00900D7C"/>
    <w:rsid w:val="00970910"/>
    <w:rsid w:val="009A596F"/>
    <w:rsid w:val="009D1BB1"/>
    <w:rsid w:val="00A75392"/>
    <w:rsid w:val="00A8091E"/>
    <w:rsid w:val="00AF6C41"/>
    <w:rsid w:val="00B71D5D"/>
    <w:rsid w:val="00C01F8B"/>
    <w:rsid w:val="00C33F96"/>
    <w:rsid w:val="00C77A99"/>
    <w:rsid w:val="00D060E7"/>
    <w:rsid w:val="00D2434C"/>
    <w:rsid w:val="00D60C54"/>
    <w:rsid w:val="00E57EE5"/>
    <w:rsid w:val="00F226E4"/>
    <w:rsid w:val="00F30007"/>
    <w:rsid w:val="00F52022"/>
    <w:rsid w:val="00FA5469"/>
    <w:rsid w:val="00FA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FE37D-F687-4C4D-978E-B6DD2D45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09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F226E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226E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26E4"/>
    <w:pPr>
      <w:widowControl w:val="0"/>
      <w:shd w:val="clear" w:color="auto" w:fill="FFFFFF"/>
      <w:spacing w:after="420" w:line="240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0">
    <w:name w:val="Основной текст (10)_"/>
    <w:basedOn w:val="a0"/>
    <w:link w:val="100"/>
    <w:rsid w:val="00592E58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592E58"/>
    <w:pPr>
      <w:widowControl w:val="0"/>
      <w:shd w:val="clear" w:color="auto" w:fill="FFFFFF"/>
      <w:spacing w:before="120" w:after="120" w:line="0" w:lineRule="atLeast"/>
      <w:ind w:hanging="260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a6">
    <w:name w:val="Сноска_"/>
    <w:basedOn w:val="a0"/>
    <w:link w:val="a7"/>
    <w:rsid w:val="00592E58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592E58"/>
    <w:pPr>
      <w:widowControl w:val="0"/>
      <w:shd w:val="clear" w:color="auto" w:fill="FFFFFF"/>
      <w:spacing w:after="0" w:line="197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7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396"/>
  </w:style>
  <w:style w:type="paragraph" w:styleId="aa">
    <w:name w:val="footer"/>
    <w:basedOn w:val="a"/>
    <w:link w:val="ab"/>
    <w:uiPriority w:val="99"/>
    <w:unhideWhenUsed/>
    <w:rsid w:val="0027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2396"/>
  </w:style>
  <w:style w:type="character" w:customStyle="1" w:styleId="c29">
    <w:name w:val="c29"/>
    <w:basedOn w:val="a0"/>
    <w:rsid w:val="00514D1A"/>
  </w:style>
  <w:style w:type="character" w:styleId="ac">
    <w:name w:val="Hyperlink"/>
    <w:basedOn w:val="a0"/>
    <w:uiPriority w:val="99"/>
    <w:semiHidden/>
    <w:unhideWhenUsed/>
    <w:rsid w:val="00514D1A"/>
    <w:rPr>
      <w:color w:val="0000FF"/>
      <w:u w:val="single"/>
    </w:rPr>
  </w:style>
  <w:style w:type="character" w:customStyle="1" w:styleId="c2">
    <w:name w:val="c2"/>
    <w:basedOn w:val="a0"/>
    <w:rsid w:val="00514D1A"/>
  </w:style>
  <w:style w:type="character" w:customStyle="1" w:styleId="c55">
    <w:name w:val="c55"/>
    <w:basedOn w:val="a0"/>
    <w:rsid w:val="00514D1A"/>
  </w:style>
  <w:style w:type="character" w:customStyle="1" w:styleId="c65">
    <w:name w:val="c65"/>
    <w:basedOn w:val="a0"/>
    <w:rsid w:val="00514D1A"/>
  </w:style>
  <w:style w:type="character" w:customStyle="1" w:styleId="c28">
    <w:name w:val="c28"/>
    <w:basedOn w:val="a0"/>
    <w:rsid w:val="0051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15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95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55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google.com/url?q=http://www.fegi.ru/primorye/history/hist.htm&amp;sa=D&amp;source=editors&amp;ust=1713187856154542&amp;usg=AOvVaw1IeHpzE8x6E3Pl762OP1f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fegi.ru/primorye/history/hist.htm&amp;sa=D&amp;source=editors&amp;ust=1713187856154542&amp;usg=AOvVaw1IeHpzE8x6E3Pl762OP1fW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google.com/url?q=http://www.fegi.ru/primorye/history/hist.htm&amp;sa=D&amp;source=editors&amp;ust=1713187856154542&amp;usg=AOvVaw1IeHpzE8x6E3Pl762OP1f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kraeved.info/index.php&amp;sa=D&amp;source=editors&amp;ust=1713187856164004&amp;usg=AOvVaw37NNfQxFlcDXyNXp3d8ZTe" TargetMode="External"/><Relationship Id="rId20" Type="http://schemas.openxmlformats.org/officeDocument/2006/relationships/hyperlink" Target="https://www.google.com/url?q=http://www.fegi.ru/primorye/history/hist.htm&amp;sa=D&amp;source=editors&amp;ust=1713187856154542&amp;usg=AOvVaw1IeHpzE8x6E3Pl762OP1f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kraeved.info/index.php&amp;sa=D&amp;source=editors&amp;ust=1713187856163775&amp;usg=AOvVaw3b_oCjJmZQB80wF93wN0IU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.google.com/url?q=http://www.fegi.ru/primorye/history/hist.htm&amp;sa=D&amp;source=editors&amp;ust=1713187856154542&amp;usg=AOvVaw1IeHpzE8x6E3Pl762OP1fW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google.com/url?q=http://www.fegi.ru/primorye/history/hist.htm&amp;sa=D&amp;source=editors&amp;ust=1713187856154542&amp;usg=AOvVaw1IeHpzE8x6E3Pl762OP1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87F0-E632-4AE6-9BDA-48E24B60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16</cp:revision>
  <dcterms:created xsi:type="dcterms:W3CDTF">2021-08-29T11:07:00Z</dcterms:created>
  <dcterms:modified xsi:type="dcterms:W3CDTF">2024-09-06T02:57:00Z</dcterms:modified>
</cp:coreProperties>
</file>