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C0" w:rsidRPr="00A772E9" w:rsidRDefault="00E24FC0" w:rsidP="00E24FC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2E9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учебному предмету</w:t>
      </w:r>
    </w:p>
    <w:p w:rsidR="00E24FC0" w:rsidRPr="00A772E9" w:rsidRDefault="00E24FC0" w:rsidP="00E24FC0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«Изобразительное искусство</w:t>
      </w:r>
      <w:r w:rsidRPr="00A772E9">
        <w:rPr>
          <w:rFonts w:ascii="Times New Roman" w:hAnsi="Times New Roman" w:cs="Times New Roman"/>
          <w:b/>
          <w:sz w:val="24"/>
          <w:szCs w:val="24"/>
        </w:rPr>
        <w:t>» 1-4 классы</w:t>
      </w:r>
      <w:bookmarkStart w:id="0" w:name="_GoBack"/>
      <w:bookmarkEnd w:id="0"/>
    </w:p>
    <w:p w:rsidR="00E24FC0" w:rsidRPr="00E24FC0" w:rsidRDefault="00E24FC0" w:rsidP="00E24FC0">
      <w:pPr>
        <w:pStyle w:val="TableParagraph"/>
        <w:spacing w:before="1"/>
        <w:ind w:left="109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Рабочая</w:t>
      </w:r>
      <w:r w:rsidRPr="00E24FC0">
        <w:rPr>
          <w:spacing w:val="32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программа</w:t>
      </w:r>
      <w:r w:rsidRPr="00E24FC0">
        <w:rPr>
          <w:spacing w:val="91"/>
          <w:sz w:val="24"/>
          <w:szCs w:val="24"/>
        </w:rPr>
        <w:t xml:space="preserve"> </w:t>
      </w:r>
      <w:r w:rsidRPr="00E24FC0">
        <w:rPr>
          <w:sz w:val="24"/>
          <w:szCs w:val="24"/>
        </w:rPr>
        <w:t>по</w:t>
      </w:r>
      <w:r w:rsidRPr="00E24FC0">
        <w:rPr>
          <w:spacing w:val="92"/>
          <w:sz w:val="24"/>
          <w:szCs w:val="24"/>
        </w:rPr>
        <w:t xml:space="preserve"> </w:t>
      </w:r>
      <w:r w:rsidRPr="00E24FC0">
        <w:rPr>
          <w:sz w:val="24"/>
          <w:szCs w:val="24"/>
        </w:rPr>
        <w:t>изобразительному</w:t>
      </w:r>
      <w:r w:rsidRPr="00E24FC0">
        <w:rPr>
          <w:spacing w:val="90"/>
          <w:sz w:val="24"/>
          <w:szCs w:val="24"/>
        </w:rPr>
        <w:t xml:space="preserve"> </w:t>
      </w:r>
      <w:r w:rsidRPr="00E24FC0">
        <w:rPr>
          <w:sz w:val="24"/>
          <w:szCs w:val="24"/>
        </w:rPr>
        <w:t>искусству</w:t>
      </w:r>
      <w:r w:rsidRPr="00E24FC0">
        <w:rPr>
          <w:spacing w:val="92"/>
          <w:sz w:val="24"/>
          <w:szCs w:val="24"/>
        </w:rPr>
        <w:t xml:space="preserve"> </w:t>
      </w:r>
      <w:r w:rsidRPr="00E24FC0">
        <w:rPr>
          <w:sz w:val="24"/>
          <w:szCs w:val="24"/>
        </w:rPr>
        <w:t>на</w:t>
      </w:r>
      <w:r w:rsidRPr="00E24FC0">
        <w:rPr>
          <w:spacing w:val="92"/>
          <w:sz w:val="24"/>
          <w:szCs w:val="24"/>
        </w:rPr>
        <w:t xml:space="preserve"> </w:t>
      </w:r>
      <w:r w:rsidRPr="00E24FC0">
        <w:rPr>
          <w:sz w:val="24"/>
          <w:szCs w:val="24"/>
        </w:rPr>
        <w:t>уровне</w:t>
      </w:r>
      <w:r w:rsidRPr="00E24FC0">
        <w:rPr>
          <w:spacing w:val="91"/>
          <w:sz w:val="24"/>
          <w:szCs w:val="24"/>
        </w:rPr>
        <w:t xml:space="preserve"> </w:t>
      </w:r>
      <w:r w:rsidRPr="00E24FC0">
        <w:rPr>
          <w:sz w:val="24"/>
          <w:szCs w:val="24"/>
        </w:rPr>
        <w:t>начального</w:t>
      </w:r>
      <w:r w:rsidRPr="00E24FC0">
        <w:rPr>
          <w:spacing w:val="92"/>
          <w:sz w:val="24"/>
          <w:szCs w:val="24"/>
        </w:rPr>
        <w:t xml:space="preserve"> </w:t>
      </w:r>
      <w:r w:rsidRPr="00E24FC0">
        <w:rPr>
          <w:sz w:val="24"/>
          <w:szCs w:val="24"/>
        </w:rPr>
        <w:t>общего</w:t>
      </w:r>
      <w:r w:rsidRPr="00E24FC0">
        <w:rPr>
          <w:spacing w:val="92"/>
          <w:sz w:val="24"/>
          <w:szCs w:val="24"/>
        </w:rPr>
        <w:t xml:space="preserve"> </w:t>
      </w:r>
      <w:r w:rsidRPr="00E24FC0">
        <w:rPr>
          <w:sz w:val="24"/>
          <w:szCs w:val="24"/>
        </w:rPr>
        <w:t>образования</w:t>
      </w:r>
      <w:r w:rsidRPr="00E24FC0">
        <w:rPr>
          <w:spacing w:val="92"/>
          <w:sz w:val="24"/>
          <w:szCs w:val="24"/>
        </w:rPr>
        <w:t xml:space="preserve"> </w:t>
      </w:r>
      <w:r w:rsidRPr="00E24FC0">
        <w:rPr>
          <w:sz w:val="24"/>
          <w:szCs w:val="24"/>
        </w:rPr>
        <w:t>составлена</w:t>
      </w:r>
      <w:r w:rsidRPr="00E24FC0">
        <w:rPr>
          <w:spacing w:val="92"/>
          <w:sz w:val="24"/>
          <w:szCs w:val="24"/>
        </w:rPr>
        <w:t xml:space="preserve"> </w:t>
      </w:r>
      <w:r w:rsidRPr="00E24FC0">
        <w:rPr>
          <w:sz w:val="24"/>
          <w:szCs w:val="24"/>
        </w:rPr>
        <w:t>на</w:t>
      </w:r>
      <w:r w:rsidRPr="00E24FC0">
        <w:rPr>
          <w:spacing w:val="92"/>
          <w:sz w:val="24"/>
          <w:szCs w:val="24"/>
        </w:rPr>
        <w:t xml:space="preserve"> </w:t>
      </w:r>
      <w:r w:rsidRPr="00E24FC0">
        <w:rPr>
          <w:sz w:val="24"/>
          <w:szCs w:val="24"/>
        </w:rPr>
        <w:t>основе</w:t>
      </w:r>
    </w:p>
    <w:p w:rsidR="00E24FC0" w:rsidRPr="00E24FC0" w:rsidRDefault="00E24FC0" w:rsidP="00E24FC0">
      <w:pPr>
        <w:pStyle w:val="TableParagraph"/>
        <w:ind w:left="109" w:right="98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«Требований</w:t>
      </w:r>
      <w:r w:rsidRPr="00E24FC0">
        <w:rPr>
          <w:spacing w:val="-11"/>
          <w:sz w:val="24"/>
          <w:szCs w:val="24"/>
        </w:rPr>
        <w:t xml:space="preserve"> </w:t>
      </w:r>
      <w:r w:rsidRPr="00E24FC0">
        <w:rPr>
          <w:sz w:val="24"/>
          <w:szCs w:val="24"/>
        </w:rPr>
        <w:t>к</w:t>
      </w:r>
      <w:r w:rsidRPr="00E24FC0">
        <w:rPr>
          <w:spacing w:val="-10"/>
          <w:sz w:val="24"/>
          <w:szCs w:val="24"/>
        </w:rPr>
        <w:t xml:space="preserve"> </w:t>
      </w:r>
      <w:r w:rsidRPr="00E24FC0">
        <w:rPr>
          <w:sz w:val="24"/>
          <w:szCs w:val="24"/>
        </w:rPr>
        <w:t>результатам</w:t>
      </w:r>
      <w:r w:rsidRPr="00E24FC0">
        <w:rPr>
          <w:spacing w:val="-9"/>
          <w:sz w:val="24"/>
          <w:szCs w:val="24"/>
        </w:rPr>
        <w:t xml:space="preserve"> </w:t>
      </w:r>
      <w:r w:rsidRPr="00E24FC0">
        <w:rPr>
          <w:sz w:val="24"/>
          <w:szCs w:val="24"/>
        </w:rPr>
        <w:t>освоения</w:t>
      </w:r>
      <w:r w:rsidRPr="00E24FC0">
        <w:rPr>
          <w:spacing w:val="-10"/>
          <w:sz w:val="24"/>
          <w:szCs w:val="24"/>
        </w:rPr>
        <w:t xml:space="preserve"> </w:t>
      </w:r>
      <w:r w:rsidRPr="00E24FC0">
        <w:rPr>
          <w:sz w:val="24"/>
          <w:szCs w:val="24"/>
        </w:rPr>
        <w:t>основной</w:t>
      </w:r>
      <w:r w:rsidRPr="00E24FC0">
        <w:rPr>
          <w:spacing w:val="-10"/>
          <w:sz w:val="24"/>
          <w:szCs w:val="24"/>
        </w:rPr>
        <w:t xml:space="preserve"> </w:t>
      </w:r>
      <w:r w:rsidRPr="00E24FC0">
        <w:rPr>
          <w:sz w:val="24"/>
          <w:szCs w:val="24"/>
        </w:rPr>
        <w:t>образовательной</w:t>
      </w:r>
      <w:r w:rsidRPr="00E24FC0">
        <w:rPr>
          <w:spacing w:val="-10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программы»,</w:t>
      </w:r>
      <w:r w:rsidRPr="00E24FC0">
        <w:rPr>
          <w:spacing w:val="-10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представленных</w:t>
      </w:r>
      <w:r w:rsidRPr="00E24FC0">
        <w:rPr>
          <w:spacing w:val="-10"/>
          <w:sz w:val="24"/>
          <w:szCs w:val="24"/>
        </w:rPr>
        <w:t xml:space="preserve"> </w:t>
      </w:r>
      <w:r w:rsidRPr="00E24FC0">
        <w:rPr>
          <w:sz w:val="24"/>
          <w:szCs w:val="24"/>
        </w:rPr>
        <w:t>в</w:t>
      </w:r>
      <w:r w:rsidRPr="00E24FC0">
        <w:rPr>
          <w:spacing w:val="-10"/>
          <w:sz w:val="24"/>
          <w:szCs w:val="24"/>
        </w:rPr>
        <w:t xml:space="preserve"> </w:t>
      </w:r>
      <w:r w:rsidRPr="00E24FC0">
        <w:rPr>
          <w:sz w:val="24"/>
          <w:szCs w:val="24"/>
        </w:rPr>
        <w:t>Федеральном</w:t>
      </w:r>
      <w:r w:rsidRPr="00E24FC0">
        <w:rPr>
          <w:spacing w:val="-9"/>
          <w:sz w:val="24"/>
          <w:szCs w:val="24"/>
        </w:rPr>
        <w:t xml:space="preserve"> </w:t>
      </w:r>
      <w:r w:rsidRPr="00E24FC0">
        <w:rPr>
          <w:sz w:val="24"/>
          <w:szCs w:val="24"/>
        </w:rPr>
        <w:t>государственном</w:t>
      </w:r>
      <w:r w:rsidRPr="00E24FC0">
        <w:rPr>
          <w:spacing w:val="-58"/>
          <w:sz w:val="24"/>
          <w:szCs w:val="24"/>
        </w:rPr>
        <w:t xml:space="preserve"> </w:t>
      </w:r>
      <w:r w:rsidRPr="00E24FC0">
        <w:rPr>
          <w:spacing w:val="-1"/>
          <w:sz w:val="24"/>
          <w:szCs w:val="24"/>
        </w:rPr>
        <w:t>образовательном</w:t>
      </w:r>
      <w:r w:rsidRPr="00E24FC0">
        <w:rPr>
          <w:spacing w:val="-14"/>
          <w:sz w:val="24"/>
          <w:szCs w:val="24"/>
        </w:rPr>
        <w:t xml:space="preserve"> </w:t>
      </w:r>
      <w:r w:rsidRPr="00E24FC0">
        <w:rPr>
          <w:spacing w:val="-1"/>
          <w:sz w:val="24"/>
          <w:szCs w:val="24"/>
        </w:rPr>
        <w:t>стандарте</w:t>
      </w:r>
      <w:r w:rsidRPr="00E24FC0">
        <w:rPr>
          <w:spacing w:val="-14"/>
          <w:sz w:val="24"/>
          <w:szCs w:val="24"/>
        </w:rPr>
        <w:t xml:space="preserve"> </w:t>
      </w:r>
      <w:r w:rsidRPr="00E24FC0">
        <w:rPr>
          <w:sz w:val="24"/>
          <w:szCs w:val="24"/>
        </w:rPr>
        <w:t>начального</w:t>
      </w:r>
      <w:r w:rsidRPr="00E24FC0">
        <w:rPr>
          <w:spacing w:val="-15"/>
          <w:sz w:val="24"/>
          <w:szCs w:val="24"/>
        </w:rPr>
        <w:t xml:space="preserve"> </w:t>
      </w:r>
      <w:r w:rsidRPr="00E24FC0">
        <w:rPr>
          <w:sz w:val="24"/>
          <w:szCs w:val="24"/>
        </w:rPr>
        <w:t>общего</w:t>
      </w:r>
      <w:r w:rsidRPr="00E24FC0">
        <w:rPr>
          <w:spacing w:val="-14"/>
          <w:sz w:val="24"/>
          <w:szCs w:val="24"/>
        </w:rPr>
        <w:t xml:space="preserve"> </w:t>
      </w:r>
      <w:r w:rsidRPr="00E24FC0">
        <w:rPr>
          <w:sz w:val="24"/>
          <w:szCs w:val="24"/>
        </w:rPr>
        <w:t>образования,</w:t>
      </w:r>
      <w:r w:rsidRPr="00E24FC0">
        <w:rPr>
          <w:spacing w:val="-14"/>
          <w:sz w:val="24"/>
          <w:szCs w:val="24"/>
        </w:rPr>
        <w:t xml:space="preserve"> </w:t>
      </w:r>
      <w:r w:rsidRPr="00E24FC0">
        <w:rPr>
          <w:sz w:val="24"/>
          <w:szCs w:val="24"/>
        </w:rPr>
        <w:t>а</w:t>
      </w:r>
      <w:r w:rsidRPr="00E24FC0">
        <w:rPr>
          <w:spacing w:val="-14"/>
          <w:sz w:val="24"/>
          <w:szCs w:val="24"/>
        </w:rPr>
        <w:t xml:space="preserve"> </w:t>
      </w:r>
      <w:r w:rsidRPr="00E24FC0">
        <w:rPr>
          <w:sz w:val="24"/>
          <w:szCs w:val="24"/>
        </w:rPr>
        <w:t>также</w:t>
      </w:r>
      <w:r w:rsidRPr="00E24FC0">
        <w:rPr>
          <w:spacing w:val="-14"/>
          <w:sz w:val="24"/>
          <w:szCs w:val="24"/>
        </w:rPr>
        <w:t xml:space="preserve"> </w:t>
      </w:r>
      <w:proofErr w:type="gramStart"/>
      <w:r w:rsidRPr="00E24FC0">
        <w:rPr>
          <w:sz w:val="24"/>
          <w:szCs w:val="24"/>
        </w:rPr>
        <w:t>ориентирована</w:t>
      </w:r>
      <w:proofErr w:type="gramEnd"/>
      <w:r w:rsidRPr="00E24FC0">
        <w:rPr>
          <w:spacing w:val="-14"/>
          <w:sz w:val="24"/>
          <w:szCs w:val="24"/>
        </w:rPr>
        <w:t xml:space="preserve"> </w:t>
      </w:r>
      <w:r w:rsidRPr="00E24FC0">
        <w:rPr>
          <w:sz w:val="24"/>
          <w:szCs w:val="24"/>
        </w:rPr>
        <w:t>на</w:t>
      </w:r>
      <w:r w:rsidRPr="00E24FC0">
        <w:rPr>
          <w:spacing w:val="-15"/>
          <w:sz w:val="24"/>
          <w:szCs w:val="24"/>
        </w:rPr>
        <w:t xml:space="preserve"> </w:t>
      </w:r>
      <w:r w:rsidRPr="00E24FC0">
        <w:rPr>
          <w:sz w:val="24"/>
          <w:szCs w:val="24"/>
        </w:rPr>
        <w:t>целевые</w:t>
      </w:r>
      <w:r w:rsidRPr="00E24FC0">
        <w:rPr>
          <w:spacing w:val="-14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приоритеты,</w:t>
      </w:r>
      <w:r w:rsidRPr="00E24FC0">
        <w:rPr>
          <w:spacing w:val="-15"/>
          <w:sz w:val="24"/>
          <w:szCs w:val="24"/>
        </w:rPr>
        <w:t xml:space="preserve"> </w:t>
      </w:r>
      <w:r w:rsidRPr="00E24FC0">
        <w:rPr>
          <w:sz w:val="24"/>
          <w:szCs w:val="24"/>
        </w:rPr>
        <w:t>сформулированные</w:t>
      </w:r>
      <w:r w:rsidRPr="00E24FC0">
        <w:rPr>
          <w:spacing w:val="-57"/>
          <w:sz w:val="24"/>
          <w:szCs w:val="24"/>
        </w:rPr>
        <w:t xml:space="preserve"> </w:t>
      </w:r>
      <w:r w:rsidRPr="00E24FC0">
        <w:rPr>
          <w:sz w:val="24"/>
          <w:szCs w:val="24"/>
        </w:rPr>
        <w:t>в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федеральной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программе воспитания.</w:t>
      </w:r>
    </w:p>
    <w:p w:rsidR="00E24FC0" w:rsidRPr="00E24FC0" w:rsidRDefault="00E24FC0" w:rsidP="00E24FC0">
      <w:pPr>
        <w:pStyle w:val="TableParagraph"/>
        <w:spacing w:line="275" w:lineRule="exact"/>
        <w:ind w:left="109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Рабочая</w:t>
      </w:r>
      <w:r w:rsidRPr="00E24FC0">
        <w:rPr>
          <w:spacing w:val="102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программа</w:t>
      </w:r>
      <w:r w:rsidRPr="00E24FC0">
        <w:rPr>
          <w:spacing w:val="101"/>
          <w:sz w:val="24"/>
          <w:szCs w:val="24"/>
        </w:rPr>
        <w:t xml:space="preserve"> </w:t>
      </w:r>
      <w:r w:rsidRPr="00E24FC0">
        <w:rPr>
          <w:sz w:val="24"/>
          <w:szCs w:val="24"/>
        </w:rPr>
        <w:t>разработана</w:t>
      </w:r>
      <w:r w:rsidRPr="00E24FC0">
        <w:rPr>
          <w:spacing w:val="102"/>
          <w:sz w:val="24"/>
          <w:szCs w:val="24"/>
        </w:rPr>
        <w:t xml:space="preserve"> </w:t>
      </w:r>
      <w:r w:rsidRPr="00E24FC0">
        <w:rPr>
          <w:sz w:val="24"/>
          <w:szCs w:val="24"/>
        </w:rPr>
        <w:t>на</w:t>
      </w:r>
      <w:r w:rsidRPr="00E24FC0">
        <w:rPr>
          <w:spacing w:val="103"/>
          <w:sz w:val="24"/>
          <w:szCs w:val="24"/>
        </w:rPr>
        <w:t xml:space="preserve"> </w:t>
      </w:r>
      <w:r w:rsidRPr="00E24FC0">
        <w:rPr>
          <w:sz w:val="24"/>
          <w:szCs w:val="24"/>
        </w:rPr>
        <w:t>основе</w:t>
      </w:r>
      <w:r w:rsidRPr="00E24FC0">
        <w:rPr>
          <w:spacing w:val="102"/>
          <w:sz w:val="24"/>
          <w:szCs w:val="24"/>
        </w:rPr>
        <w:t xml:space="preserve"> </w:t>
      </w:r>
      <w:r w:rsidRPr="00E24FC0">
        <w:rPr>
          <w:sz w:val="24"/>
          <w:szCs w:val="24"/>
        </w:rPr>
        <w:t>УМК</w:t>
      </w:r>
      <w:r w:rsidRPr="00E24FC0">
        <w:rPr>
          <w:spacing w:val="102"/>
          <w:sz w:val="24"/>
          <w:szCs w:val="24"/>
        </w:rPr>
        <w:t xml:space="preserve"> </w:t>
      </w:r>
      <w:r w:rsidRPr="00E24FC0">
        <w:rPr>
          <w:sz w:val="24"/>
          <w:szCs w:val="24"/>
        </w:rPr>
        <w:t>«Изобразительное</w:t>
      </w:r>
      <w:r w:rsidRPr="00E24FC0">
        <w:rPr>
          <w:spacing w:val="102"/>
          <w:sz w:val="24"/>
          <w:szCs w:val="24"/>
        </w:rPr>
        <w:t xml:space="preserve"> </w:t>
      </w:r>
      <w:r w:rsidRPr="00E24FC0">
        <w:rPr>
          <w:sz w:val="24"/>
          <w:szCs w:val="24"/>
        </w:rPr>
        <w:t>искусство»</w:t>
      </w:r>
      <w:r w:rsidRPr="00E24FC0">
        <w:rPr>
          <w:spacing w:val="102"/>
          <w:sz w:val="24"/>
          <w:szCs w:val="24"/>
        </w:rPr>
        <w:t xml:space="preserve"> </w:t>
      </w:r>
      <w:proofErr w:type="spellStart"/>
      <w:r w:rsidRPr="00E24FC0">
        <w:rPr>
          <w:sz w:val="24"/>
          <w:szCs w:val="24"/>
        </w:rPr>
        <w:t>Неменская</w:t>
      </w:r>
      <w:proofErr w:type="spellEnd"/>
      <w:r w:rsidRPr="00E24FC0">
        <w:rPr>
          <w:spacing w:val="103"/>
          <w:sz w:val="24"/>
          <w:szCs w:val="24"/>
        </w:rPr>
        <w:t xml:space="preserve"> </w:t>
      </w:r>
      <w:r w:rsidRPr="00E24FC0">
        <w:rPr>
          <w:sz w:val="24"/>
          <w:szCs w:val="24"/>
        </w:rPr>
        <w:t>Л.</w:t>
      </w:r>
      <w:r w:rsidRPr="00E24FC0">
        <w:rPr>
          <w:spacing w:val="101"/>
          <w:sz w:val="24"/>
          <w:szCs w:val="24"/>
        </w:rPr>
        <w:t xml:space="preserve"> </w:t>
      </w:r>
      <w:r w:rsidRPr="00E24FC0">
        <w:rPr>
          <w:sz w:val="24"/>
          <w:szCs w:val="24"/>
        </w:rPr>
        <w:t>А.,</w:t>
      </w:r>
      <w:r w:rsidRPr="00E24FC0">
        <w:rPr>
          <w:spacing w:val="101"/>
          <w:sz w:val="24"/>
          <w:szCs w:val="24"/>
        </w:rPr>
        <w:t xml:space="preserve"> </w:t>
      </w:r>
      <w:r w:rsidRPr="00E24FC0">
        <w:rPr>
          <w:sz w:val="24"/>
          <w:szCs w:val="24"/>
        </w:rPr>
        <w:t>АО</w:t>
      </w:r>
      <w:r w:rsidRPr="00E24FC0">
        <w:rPr>
          <w:spacing w:val="103"/>
          <w:sz w:val="24"/>
          <w:szCs w:val="24"/>
        </w:rPr>
        <w:t xml:space="preserve"> </w:t>
      </w:r>
      <w:r w:rsidRPr="00E24FC0">
        <w:rPr>
          <w:sz w:val="24"/>
          <w:szCs w:val="24"/>
        </w:rPr>
        <w:t>«Издательство</w:t>
      </w:r>
    </w:p>
    <w:p w:rsidR="00E24FC0" w:rsidRPr="00E24FC0" w:rsidRDefault="00E24FC0" w:rsidP="00E24FC0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4FC0">
        <w:rPr>
          <w:rFonts w:ascii="Times New Roman" w:hAnsi="Times New Roman" w:cs="Times New Roman"/>
          <w:sz w:val="24"/>
          <w:szCs w:val="24"/>
        </w:rPr>
        <w:t>«Просвещение». Изучение предмета “Изобразительное искусство” на ступени начального общего образования нацелено на</w:t>
      </w:r>
      <w:r w:rsidRPr="00E2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>формирование художественной культуры учащихся как неотъемлемой части культуры духовной, культуры миро отношений,</w:t>
      </w:r>
      <w:r w:rsidRPr="00E24F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выработанных  </w:t>
      </w:r>
      <w:r w:rsidRPr="00E24F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поколениями;  </w:t>
      </w:r>
      <w:r w:rsidRPr="00E24FC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развитие  </w:t>
      </w:r>
      <w:r w:rsidRPr="00E24FC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художественно-образного  </w:t>
      </w:r>
      <w:r w:rsidRPr="00E24FC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мышления  </w:t>
      </w:r>
      <w:r w:rsidRPr="00E24F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и  </w:t>
      </w:r>
      <w:r w:rsidRPr="00E24FC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эстетического  </w:t>
      </w:r>
      <w:r w:rsidRPr="00E24F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отношения  </w:t>
      </w:r>
      <w:r w:rsidRPr="00E24FC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 xml:space="preserve">к  </w:t>
      </w:r>
      <w:r w:rsidRPr="00E24FC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24FC0">
        <w:rPr>
          <w:rFonts w:ascii="Times New Roman" w:hAnsi="Times New Roman" w:cs="Times New Roman"/>
          <w:sz w:val="24"/>
          <w:szCs w:val="24"/>
        </w:rPr>
        <w:t>явлениям</w:t>
      </w:r>
    </w:p>
    <w:p w:rsidR="00E24FC0" w:rsidRPr="00E24FC0" w:rsidRDefault="00E24FC0" w:rsidP="00E24FC0">
      <w:pPr>
        <w:pStyle w:val="TableParagraph"/>
        <w:ind w:left="109" w:right="100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действительности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путём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освоения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начальных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основ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художественных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знаний,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умений,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навыков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и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развития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творческого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потенциала учащихся. Содержание рабочей программы учебного предмета «Изобразительное искусство» предусматривает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изучение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программного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материала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в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рамках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разделов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“Восприятие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произведений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искусства”,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“Графика”,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“Живопись”,</w:t>
      </w:r>
      <w:r w:rsidRPr="00E24FC0">
        <w:rPr>
          <w:spacing w:val="1"/>
          <w:sz w:val="24"/>
          <w:szCs w:val="24"/>
        </w:rPr>
        <w:t xml:space="preserve"> </w:t>
      </w:r>
      <w:r w:rsidRPr="00E24FC0">
        <w:rPr>
          <w:sz w:val="24"/>
          <w:szCs w:val="24"/>
        </w:rPr>
        <w:t>“Скульптура”,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“Декоративно-прикладное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искусство”, “Архитектура”,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“Азбука цифровой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графики”.</w:t>
      </w:r>
    </w:p>
    <w:p w:rsidR="00E24FC0" w:rsidRPr="00E24FC0" w:rsidRDefault="00E24FC0" w:rsidP="00E24FC0">
      <w:pPr>
        <w:pStyle w:val="TableParagraph"/>
        <w:ind w:left="109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На</w:t>
      </w:r>
      <w:r w:rsidRPr="00E24FC0">
        <w:rPr>
          <w:spacing w:val="-4"/>
          <w:sz w:val="24"/>
          <w:szCs w:val="24"/>
        </w:rPr>
        <w:t xml:space="preserve"> </w:t>
      </w:r>
      <w:r w:rsidRPr="00E24FC0">
        <w:rPr>
          <w:sz w:val="24"/>
          <w:szCs w:val="24"/>
        </w:rPr>
        <w:t>изучение</w:t>
      </w:r>
      <w:r w:rsidRPr="00E24FC0">
        <w:rPr>
          <w:spacing w:val="-3"/>
          <w:sz w:val="24"/>
          <w:szCs w:val="24"/>
        </w:rPr>
        <w:t xml:space="preserve"> </w:t>
      </w:r>
      <w:r w:rsidRPr="00E24FC0">
        <w:rPr>
          <w:sz w:val="24"/>
          <w:szCs w:val="24"/>
        </w:rPr>
        <w:t>предмета</w:t>
      </w:r>
      <w:r w:rsidRPr="00E24FC0">
        <w:rPr>
          <w:spacing w:val="-4"/>
          <w:sz w:val="24"/>
          <w:szCs w:val="24"/>
        </w:rPr>
        <w:t xml:space="preserve"> </w:t>
      </w:r>
      <w:r w:rsidRPr="00E24FC0">
        <w:rPr>
          <w:sz w:val="24"/>
          <w:szCs w:val="24"/>
        </w:rPr>
        <w:t>«Изобразительное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искусство”</w:t>
      </w:r>
      <w:r w:rsidRPr="00E24FC0">
        <w:rPr>
          <w:spacing w:val="-4"/>
          <w:sz w:val="24"/>
          <w:szCs w:val="24"/>
        </w:rPr>
        <w:t xml:space="preserve"> </w:t>
      </w:r>
      <w:r w:rsidRPr="00E24FC0">
        <w:rPr>
          <w:sz w:val="24"/>
          <w:szCs w:val="24"/>
        </w:rPr>
        <w:t>на ступени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начального</w:t>
      </w:r>
      <w:r w:rsidRPr="00E24FC0">
        <w:rPr>
          <w:spacing w:val="-3"/>
          <w:sz w:val="24"/>
          <w:szCs w:val="24"/>
        </w:rPr>
        <w:t xml:space="preserve"> </w:t>
      </w:r>
      <w:r w:rsidRPr="00E24FC0">
        <w:rPr>
          <w:sz w:val="24"/>
          <w:szCs w:val="24"/>
        </w:rPr>
        <w:t>общего</w:t>
      </w:r>
      <w:r w:rsidRPr="00E24FC0">
        <w:rPr>
          <w:spacing w:val="-3"/>
          <w:sz w:val="24"/>
          <w:szCs w:val="24"/>
        </w:rPr>
        <w:t xml:space="preserve"> </w:t>
      </w:r>
      <w:r w:rsidRPr="00E24FC0">
        <w:rPr>
          <w:sz w:val="24"/>
          <w:szCs w:val="24"/>
        </w:rPr>
        <w:t>образования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отводится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135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часов:</w:t>
      </w:r>
    </w:p>
    <w:p w:rsidR="00E24FC0" w:rsidRPr="00E24FC0" w:rsidRDefault="00E24FC0" w:rsidP="00E24FC0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1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класс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–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33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часа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(1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в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неделю);</w:t>
      </w:r>
    </w:p>
    <w:p w:rsidR="00E24FC0" w:rsidRPr="00E24FC0" w:rsidRDefault="00E24FC0" w:rsidP="00E24FC0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2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класс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–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34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часа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(1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в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неделю);</w:t>
      </w:r>
    </w:p>
    <w:p w:rsidR="00E24FC0" w:rsidRDefault="00E24FC0" w:rsidP="00E24FC0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3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класс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–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34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часа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(1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в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неделю);</w:t>
      </w:r>
    </w:p>
    <w:p w:rsidR="00E24FC0" w:rsidRPr="00E24FC0" w:rsidRDefault="00E24FC0" w:rsidP="00E24FC0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E24FC0">
        <w:rPr>
          <w:sz w:val="24"/>
          <w:szCs w:val="24"/>
        </w:rPr>
        <w:t>4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класс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–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34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часа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(1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час</w:t>
      </w:r>
      <w:r w:rsidRPr="00E24FC0">
        <w:rPr>
          <w:spacing w:val="-1"/>
          <w:sz w:val="24"/>
          <w:szCs w:val="24"/>
        </w:rPr>
        <w:t xml:space="preserve"> </w:t>
      </w:r>
      <w:r w:rsidRPr="00E24FC0">
        <w:rPr>
          <w:sz w:val="24"/>
          <w:szCs w:val="24"/>
        </w:rPr>
        <w:t>в</w:t>
      </w:r>
      <w:r w:rsidRPr="00E24FC0">
        <w:rPr>
          <w:spacing w:val="-2"/>
          <w:sz w:val="24"/>
          <w:szCs w:val="24"/>
        </w:rPr>
        <w:t xml:space="preserve"> </w:t>
      </w:r>
      <w:r w:rsidRPr="00E24FC0">
        <w:rPr>
          <w:sz w:val="24"/>
          <w:szCs w:val="24"/>
        </w:rPr>
        <w:t>неделю).</w:t>
      </w:r>
    </w:p>
    <w:p w:rsidR="00E24FC0" w:rsidRDefault="00E24FC0" w:rsidP="00E24FC0">
      <w:pPr>
        <w:tabs>
          <w:tab w:val="left" w:pos="945"/>
        </w:tabs>
        <w:rPr>
          <w:sz w:val="24"/>
        </w:rPr>
      </w:pPr>
    </w:p>
    <w:p w:rsidR="00860505" w:rsidRDefault="00860505"/>
    <w:sectPr w:rsidR="0086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1"/>
    <w:rsid w:val="001C4231"/>
    <w:rsid w:val="00860505"/>
    <w:rsid w:val="00E2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24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E24FC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24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E24F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2023-11-09T09:52:00Z</dcterms:created>
  <dcterms:modified xsi:type="dcterms:W3CDTF">2023-11-09T09:56:00Z</dcterms:modified>
</cp:coreProperties>
</file>